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171B" w14:textId="77777777" w:rsidR="006F5792" w:rsidRDefault="001A50FD" w:rsidP="001A50FD">
      <w:pPr>
        <w:pStyle w:val="Nzev"/>
      </w:pPr>
      <w:r>
        <w:t xml:space="preserve">Vision Acuity </w:t>
      </w:r>
      <w:r w:rsidR="00650CCD">
        <w:t>Examination</w:t>
      </w:r>
    </w:p>
    <w:p w14:paraId="50D5654A" w14:textId="77777777" w:rsidR="001A50FD" w:rsidRDefault="001A50FD" w:rsidP="001A50FD"/>
    <w:tbl>
      <w:tblPr>
        <w:tblStyle w:val="Tabulka"/>
        <w:tblW w:w="10475" w:type="dxa"/>
        <w:tblLayout w:type="fixed"/>
        <w:tblLook w:val="04A0" w:firstRow="1" w:lastRow="0" w:firstColumn="1" w:lastColumn="0" w:noHBand="0" w:noVBand="1"/>
      </w:tblPr>
      <w:tblGrid>
        <w:gridCol w:w="1843"/>
        <w:gridCol w:w="3245"/>
        <w:gridCol w:w="1701"/>
        <w:gridCol w:w="3686"/>
      </w:tblGrid>
      <w:tr w:rsidR="001A50FD" w:rsidRPr="009C6F54" w14:paraId="043CC21E" w14:textId="77777777" w:rsidTr="001A50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59BA9D1" w14:textId="77777777" w:rsidR="007608D0" w:rsidRDefault="007608D0" w:rsidP="001A50FD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Name and Surname</w:t>
            </w:r>
          </w:p>
          <w:sdt>
            <w:sdtPr>
              <w:rPr>
                <w:i/>
                <w:sz w:val="16"/>
                <w:szCs w:val="18"/>
                <w:lang w:val="en-US"/>
              </w:rPr>
              <w:id w:val="-656150765"/>
              <w:placeholder>
                <w:docPart w:val="DefaultPlaceholder_-1854013440"/>
              </w:placeholder>
            </w:sdtPr>
            <w:sdtContent>
              <w:p w14:paraId="5FCE79E9" w14:textId="2725B3DF" w:rsidR="001A50FD" w:rsidRPr="007608D0" w:rsidRDefault="00B45D33" w:rsidP="001A50FD">
                <w:pPr>
                  <w:rPr>
                    <w:i/>
                    <w:sz w:val="16"/>
                    <w:szCs w:val="18"/>
                    <w:lang w:val="en-US"/>
                  </w:rPr>
                </w:pPr>
                <w:r w:rsidRPr="00B45D33">
                  <w:rPr>
                    <w:i/>
                    <w:sz w:val="16"/>
                    <w:szCs w:val="18"/>
                    <w:lang w:val="en-US"/>
                  </w:rPr>
                  <w:t>Jméno a příjmení</w:t>
                </w:r>
              </w:p>
            </w:sdtContent>
          </w:sdt>
        </w:tc>
        <w:tc>
          <w:tcPr>
            <w:tcW w:w="8632" w:type="dxa"/>
            <w:gridSpan w:val="3"/>
          </w:tcPr>
          <w:p w14:paraId="0F27C853" w14:textId="77777777" w:rsidR="001A50FD" w:rsidRPr="00A51E0A" w:rsidRDefault="00A51E0A" w:rsidP="00A27715">
            <w:pPr>
              <w:ind w:left="1327" w:hanging="1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  <w:lang w:val="en-US"/>
              </w:rPr>
              <w:instrText xml:space="preserve"> FORMTEXT </w:instrText>
            </w:r>
            <w:r>
              <w:rPr>
                <w:sz w:val="20"/>
                <w:szCs w:val="18"/>
                <w:lang w:val="en-US"/>
              </w:rPr>
            </w:r>
            <w:r>
              <w:rPr>
                <w:sz w:val="20"/>
                <w:szCs w:val="18"/>
                <w:lang w:val="en-US"/>
              </w:rPr>
              <w:fldChar w:fldCharType="separate"/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>
              <w:rPr>
                <w:sz w:val="20"/>
                <w:szCs w:val="18"/>
                <w:lang w:val="en-US"/>
              </w:rPr>
              <w:fldChar w:fldCharType="end"/>
            </w:r>
          </w:p>
        </w:tc>
      </w:tr>
      <w:tr w:rsidR="001A50FD" w:rsidRPr="009C6F54" w14:paraId="527CC761" w14:textId="77777777" w:rsidTr="001A50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9EFA196" w14:textId="77777777" w:rsidR="007608D0" w:rsidRDefault="007608D0" w:rsidP="001A50FD">
            <w:pPr>
              <w:ind w:left="1327" w:hanging="1327"/>
              <w:rPr>
                <w:sz w:val="16"/>
                <w:szCs w:val="16"/>
                <w:lang w:val="en-US"/>
              </w:rPr>
            </w:pPr>
            <w:r w:rsidRPr="001A50FD">
              <w:rPr>
                <w:sz w:val="16"/>
                <w:szCs w:val="16"/>
                <w:lang w:val="en-US"/>
              </w:rPr>
              <w:t xml:space="preserve">Date of Birth </w:t>
            </w:r>
          </w:p>
          <w:sdt>
            <w:sdtPr>
              <w:rPr>
                <w:i/>
                <w:sz w:val="16"/>
                <w:szCs w:val="16"/>
                <w:lang w:val="en-US"/>
              </w:rPr>
              <w:id w:val="1594198154"/>
              <w:placeholder>
                <w:docPart w:val="DefaultPlaceholder_-1854013440"/>
              </w:placeholder>
            </w:sdtPr>
            <w:sdtContent>
              <w:p w14:paraId="6916C32B" w14:textId="3D84ECF1" w:rsidR="001A50FD" w:rsidRPr="007608D0" w:rsidRDefault="00B45D33" w:rsidP="007608D0">
                <w:pPr>
                  <w:ind w:left="1327" w:hanging="1327"/>
                  <w:rPr>
                    <w:i/>
                    <w:sz w:val="16"/>
                    <w:szCs w:val="16"/>
                    <w:lang w:val="en-US"/>
                  </w:rPr>
                </w:pPr>
                <w:r w:rsidRPr="00B45D33">
                  <w:rPr>
                    <w:i/>
                    <w:sz w:val="16"/>
                    <w:szCs w:val="16"/>
                    <w:lang w:val="en-US"/>
                  </w:rPr>
                  <w:t>Datum narození</w:t>
                </w:r>
              </w:p>
            </w:sdtContent>
          </w:sdt>
        </w:tc>
        <w:tc>
          <w:tcPr>
            <w:tcW w:w="3245" w:type="dxa"/>
          </w:tcPr>
          <w:p w14:paraId="294A33FF" w14:textId="77777777" w:rsidR="001A50FD" w:rsidRPr="00A51E0A" w:rsidRDefault="00A51E0A" w:rsidP="00A27715">
            <w:pPr>
              <w:ind w:left="1327" w:hanging="1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  <w:lang w:val="en-US"/>
              </w:rPr>
              <w:instrText xml:space="preserve"> FORMTEXT </w:instrText>
            </w:r>
            <w:r>
              <w:rPr>
                <w:sz w:val="20"/>
                <w:szCs w:val="18"/>
                <w:lang w:val="en-US"/>
              </w:rPr>
            </w:r>
            <w:r>
              <w:rPr>
                <w:sz w:val="20"/>
                <w:szCs w:val="18"/>
                <w:lang w:val="en-US"/>
              </w:rPr>
              <w:fldChar w:fldCharType="separate"/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>
              <w:rPr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</w:tcPr>
          <w:p w14:paraId="1EB97C47" w14:textId="77777777" w:rsidR="007608D0" w:rsidRDefault="007608D0" w:rsidP="00A5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8"/>
                <w:lang w:val="en-US"/>
              </w:rPr>
            </w:pPr>
            <w:r w:rsidRPr="001A50FD">
              <w:rPr>
                <w:b/>
                <w:sz w:val="16"/>
                <w:szCs w:val="18"/>
                <w:lang w:val="en-US"/>
              </w:rPr>
              <w:t>I</w:t>
            </w:r>
            <w:r>
              <w:rPr>
                <w:b/>
                <w:sz w:val="16"/>
                <w:szCs w:val="18"/>
                <w:lang w:val="en-US"/>
              </w:rPr>
              <w:t>denification</w:t>
            </w:r>
            <w:r w:rsidRPr="001A50FD">
              <w:rPr>
                <w:b/>
                <w:sz w:val="16"/>
                <w:szCs w:val="18"/>
                <w:lang w:val="en-US"/>
              </w:rPr>
              <w:t xml:space="preserve"> N</w:t>
            </w:r>
            <w:r>
              <w:rPr>
                <w:b/>
                <w:sz w:val="16"/>
                <w:szCs w:val="18"/>
                <w:lang w:val="en-US"/>
              </w:rPr>
              <w:t>o.</w:t>
            </w:r>
          </w:p>
          <w:sdt>
            <w:sdtPr>
              <w:rPr>
                <w:b/>
                <w:i/>
                <w:sz w:val="16"/>
                <w:szCs w:val="18"/>
                <w:lang w:val="en-US"/>
              </w:rPr>
              <w:id w:val="-1772616941"/>
              <w:placeholder>
                <w:docPart w:val="DefaultPlaceholder_-1854013440"/>
              </w:placeholder>
            </w:sdtPr>
            <w:sdtContent>
              <w:p w14:paraId="4CE183F0" w14:textId="23609477" w:rsidR="001A50FD" w:rsidRPr="007608D0" w:rsidRDefault="00B45D33" w:rsidP="00A51E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/>
                    <w:sz w:val="16"/>
                    <w:szCs w:val="18"/>
                    <w:lang w:val="en-US"/>
                  </w:rPr>
                </w:pPr>
                <w:r w:rsidRPr="00B45D33">
                  <w:rPr>
                    <w:b/>
                    <w:i/>
                    <w:sz w:val="16"/>
                    <w:szCs w:val="18"/>
                    <w:lang w:val="en-US"/>
                  </w:rPr>
                  <w:t>Identifikační číslo</w:t>
                </w:r>
              </w:p>
            </w:sdtContent>
          </w:sdt>
        </w:tc>
        <w:tc>
          <w:tcPr>
            <w:tcW w:w="3686" w:type="dxa"/>
          </w:tcPr>
          <w:p w14:paraId="028F675B" w14:textId="77777777" w:rsidR="001A50FD" w:rsidRPr="00A51E0A" w:rsidRDefault="00A51E0A" w:rsidP="00A27715">
            <w:pPr>
              <w:ind w:left="1327" w:hanging="1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  <w:lang w:val="en-US"/>
              </w:rPr>
              <w:instrText xml:space="preserve"> FORMTEXT </w:instrText>
            </w:r>
            <w:r>
              <w:rPr>
                <w:sz w:val="20"/>
                <w:szCs w:val="18"/>
                <w:lang w:val="en-US"/>
              </w:rPr>
            </w:r>
            <w:r>
              <w:rPr>
                <w:sz w:val="20"/>
                <w:szCs w:val="18"/>
                <w:lang w:val="en-US"/>
              </w:rPr>
              <w:fldChar w:fldCharType="separate"/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>
              <w:rPr>
                <w:sz w:val="20"/>
                <w:szCs w:val="18"/>
                <w:lang w:val="en-US"/>
              </w:rPr>
              <w:fldChar w:fldCharType="end"/>
            </w:r>
          </w:p>
        </w:tc>
      </w:tr>
    </w:tbl>
    <w:p w14:paraId="79B11FC9" w14:textId="77777777" w:rsidR="00B45D33" w:rsidRDefault="007608D0" w:rsidP="00B45D33">
      <w:pPr>
        <w:pStyle w:val="Text"/>
        <w:spacing w:before="60"/>
        <w:rPr>
          <w:b/>
        </w:rPr>
      </w:pPr>
      <w:r w:rsidRPr="007608D0">
        <w:t xml:space="preserve">The purpose of this examination is to determine if the individual meets the qualification requirements acc. to </w:t>
      </w:r>
      <w:r w:rsidRPr="007608D0">
        <w:rPr>
          <w:b/>
        </w:rPr>
        <w:t>ISO 9712, SNT-TC-1A, and EN4179 / NAS410</w:t>
      </w:r>
      <w:r w:rsidRPr="007608D0">
        <w:t xml:space="preserve">. Please perform the examinations indicated below. </w:t>
      </w:r>
      <w:r w:rsidRPr="007608D0">
        <w:rPr>
          <w:b/>
        </w:rPr>
        <w:t xml:space="preserve">Substitutions </w:t>
      </w:r>
      <w:r w:rsidR="0019022C">
        <w:rPr>
          <w:b/>
        </w:rPr>
        <w:t xml:space="preserve">in examinations </w:t>
      </w:r>
      <w:r w:rsidR="00E2384B">
        <w:rPr>
          <w:b/>
        </w:rPr>
        <w:t>will not</w:t>
      </w:r>
      <w:r w:rsidRPr="007608D0">
        <w:rPr>
          <w:b/>
        </w:rPr>
        <w:t xml:space="preserve"> </w:t>
      </w:r>
      <w:r w:rsidR="00D463D4" w:rsidRPr="007608D0">
        <w:rPr>
          <w:b/>
        </w:rPr>
        <w:t>be authorized</w:t>
      </w:r>
    </w:p>
    <w:sdt>
      <w:sdtPr>
        <w:rPr>
          <w:rStyle w:val="rynqvb"/>
          <w:i/>
          <w:sz w:val="16"/>
          <w:szCs w:val="16"/>
        </w:rPr>
        <w:id w:val="584812401"/>
        <w:placeholder>
          <w:docPart w:val="DefaultPlaceholder_-1854013440"/>
        </w:placeholder>
      </w:sdtPr>
      <w:sdtEndPr>
        <w:rPr>
          <w:rStyle w:val="rynqvb"/>
          <w:bCs/>
        </w:rPr>
      </w:sdtEndPr>
      <w:sdtContent>
        <w:p w14:paraId="01F8029F" w14:textId="015ABF6A" w:rsidR="00B45D33" w:rsidRDefault="005E7F58" w:rsidP="00B45D33">
          <w:pPr>
            <w:pStyle w:val="Text"/>
            <w:spacing w:before="60"/>
            <w:rPr>
              <w:rStyle w:val="rynqvb"/>
              <w:b/>
              <w:i/>
              <w:sz w:val="16"/>
              <w:szCs w:val="16"/>
            </w:rPr>
          </w:pPr>
          <w:r w:rsidRPr="00D463D4">
            <w:rPr>
              <w:rStyle w:val="rynqvb"/>
              <w:i/>
              <w:sz w:val="16"/>
              <w:szCs w:val="16"/>
            </w:rPr>
            <w:t xml:space="preserve">Účelem této zkoušky je zjistit, zda </w:t>
          </w:r>
          <w:r w:rsidR="007608D0" w:rsidRPr="00D463D4">
            <w:rPr>
              <w:rStyle w:val="rynqvb"/>
              <w:i/>
              <w:sz w:val="16"/>
              <w:szCs w:val="16"/>
            </w:rPr>
            <w:t xml:space="preserve">osoba </w:t>
          </w:r>
          <w:r w:rsidRPr="00D463D4">
            <w:rPr>
              <w:rStyle w:val="rynqvb"/>
              <w:i/>
              <w:sz w:val="16"/>
              <w:szCs w:val="16"/>
            </w:rPr>
            <w:t xml:space="preserve">splňuje kvalifikační požadavky pro certifikaci v souladu s </w:t>
          </w:r>
          <w:r w:rsidRPr="00D463D4">
            <w:rPr>
              <w:b/>
              <w:i/>
              <w:sz w:val="16"/>
              <w:szCs w:val="16"/>
            </w:rPr>
            <w:t>ISO 9712, SNT-TC-1A</w:t>
          </w:r>
          <w:r w:rsidR="00A51E0A" w:rsidRPr="00D463D4">
            <w:rPr>
              <w:b/>
              <w:i/>
              <w:sz w:val="16"/>
              <w:szCs w:val="16"/>
            </w:rPr>
            <w:t>,</w:t>
          </w:r>
          <w:r w:rsidR="00A51E0A" w:rsidRPr="00D463D4">
            <w:rPr>
              <w:b/>
              <w:i/>
              <w:sz w:val="16"/>
              <w:szCs w:val="16"/>
            </w:rPr>
            <w:br/>
            <w:t xml:space="preserve">nebo </w:t>
          </w:r>
          <w:r w:rsidRPr="00D463D4">
            <w:rPr>
              <w:b/>
              <w:i/>
              <w:sz w:val="16"/>
              <w:szCs w:val="16"/>
            </w:rPr>
            <w:t>EN4179 / NAS410</w:t>
          </w:r>
          <w:r w:rsidRPr="00D463D4">
            <w:rPr>
              <w:rStyle w:val="rynqvb"/>
              <w:i/>
              <w:sz w:val="16"/>
              <w:szCs w:val="16"/>
            </w:rPr>
            <w:t>.</w:t>
          </w:r>
          <w:r w:rsidRPr="00D463D4">
            <w:rPr>
              <w:rStyle w:val="hwtze"/>
              <w:i/>
              <w:sz w:val="16"/>
              <w:szCs w:val="16"/>
            </w:rPr>
            <w:t xml:space="preserve"> </w:t>
          </w:r>
          <w:r w:rsidRPr="00D463D4">
            <w:rPr>
              <w:rStyle w:val="rynqvb"/>
              <w:i/>
              <w:sz w:val="16"/>
              <w:szCs w:val="16"/>
            </w:rPr>
            <w:t>Proveďte prosím níže uvedené zkoušky.</w:t>
          </w:r>
          <w:r w:rsidRPr="00D463D4">
            <w:rPr>
              <w:rStyle w:val="hwtze"/>
              <w:i/>
              <w:sz w:val="16"/>
              <w:szCs w:val="16"/>
            </w:rPr>
            <w:t xml:space="preserve"> </w:t>
          </w:r>
          <w:r w:rsidRPr="00D463D4">
            <w:rPr>
              <w:rStyle w:val="rynqvb"/>
              <w:b/>
              <w:i/>
              <w:sz w:val="16"/>
              <w:szCs w:val="16"/>
            </w:rPr>
            <w:t xml:space="preserve">Záměny </w:t>
          </w:r>
          <w:r w:rsidR="0019022C">
            <w:rPr>
              <w:rStyle w:val="rynqvb"/>
              <w:b/>
              <w:i/>
              <w:sz w:val="16"/>
              <w:szCs w:val="16"/>
            </w:rPr>
            <w:t>prováděných zkouš</w:t>
          </w:r>
          <w:r w:rsidR="00D659A6">
            <w:rPr>
              <w:rStyle w:val="rynqvb"/>
              <w:b/>
              <w:i/>
              <w:sz w:val="16"/>
              <w:szCs w:val="16"/>
            </w:rPr>
            <w:t>e</w:t>
          </w:r>
          <w:r w:rsidR="0019022C">
            <w:rPr>
              <w:rStyle w:val="rynqvb"/>
              <w:b/>
              <w:i/>
              <w:sz w:val="16"/>
              <w:szCs w:val="16"/>
            </w:rPr>
            <w:t xml:space="preserve">k </w:t>
          </w:r>
          <w:r w:rsidR="00E2384B" w:rsidRPr="00D463D4">
            <w:rPr>
              <w:rStyle w:val="rynqvb"/>
              <w:b/>
              <w:i/>
              <w:sz w:val="16"/>
              <w:szCs w:val="16"/>
            </w:rPr>
            <w:t>nebudou s</w:t>
          </w:r>
          <w:r w:rsidR="00BE66B8" w:rsidRPr="00D463D4">
            <w:rPr>
              <w:rStyle w:val="rynqvb"/>
              <w:b/>
              <w:i/>
              <w:sz w:val="16"/>
              <w:szCs w:val="16"/>
            </w:rPr>
            <w:t>ch</w:t>
          </w:r>
          <w:r w:rsidR="00E2384B" w:rsidRPr="00D463D4">
            <w:rPr>
              <w:rStyle w:val="rynqvb"/>
              <w:b/>
              <w:i/>
              <w:sz w:val="16"/>
              <w:szCs w:val="16"/>
            </w:rPr>
            <w:t>váleny</w:t>
          </w:r>
          <w:r w:rsidR="00B45D33" w:rsidRPr="00B45D33">
            <w:rPr>
              <w:rStyle w:val="rynqvb"/>
              <w:bCs/>
              <w:i/>
              <w:sz w:val="16"/>
              <w:szCs w:val="16"/>
            </w:rPr>
            <w:t>.</w:t>
          </w:r>
        </w:p>
      </w:sdtContent>
    </w:sdt>
    <w:p w14:paraId="5E6DF363" w14:textId="35EDE1B1" w:rsidR="001A50FD" w:rsidRDefault="001A50FD" w:rsidP="00B45D33">
      <w:pPr>
        <w:pStyle w:val="Nadpis1"/>
      </w:pPr>
      <w:r>
        <w:t>Near Vision Acuity</w:t>
      </w:r>
      <w:r w:rsidR="0047278E">
        <w:t xml:space="preserve"> </w:t>
      </w:r>
      <w:r w:rsidR="0047278E">
        <w:tab/>
      </w:r>
      <w:r w:rsidR="004F1BBE">
        <w:tab/>
      </w:r>
      <w:r w:rsidR="0047278E">
        <w:t>(annual)</w:t>
      </w:r>
    </w:p>
    <w:p w14:paraId="6EB9227D" w14:textId="77777777" w:rsidR="00B45D33" w:rsidRDefault="007608D0" w:rsidP="00B45D33">
      <w:pPr>
        <w:pStyle w:val="Text"/>
      </w:pPr>
      <w:r w:rsidRPr="007608D0">
        <w:t xml:space="preserve">The individual shall be capable of reading </w:t>
      </w:r>
      <w:r w:rsidRPr="007608D0">
        <w:rPr>
          <w:b/>
        </w:rPr>
        <w:t>Jaeger N</w:t>
      </w:r>
      <w:r w:rsidR="003F17B6">
        <w:rPr>
          <w:b/>
        </w:rPr>
        <w:t xml:space="preserve">o. </w:t>
      </w:r>
      <w:r w:rsidRPr="007608D0">
        <w:rPr>
          <w:b/>
        </w:rPr>
        <w:t>1</w:t>
      </w:r>
      <w:r w:rsidR="00E2384B">
        <w:t xml:space="preserve"> on standard reading test-</w:t>
      </w:r>
      <w:r w:rsidRPr="007608D0">
        <w:t xml:space="preserve">plate </w:t>
      </w:r>
      <w:r w:rsidR="00D463D4">
        <w:t xml:space="preserve">(or where acceptable by standard </w:t>
      </w:r>
      <w:r w:rsidR="00D463D4" w:rsidRPr="007608D0">
        <w:rPr>
          <w:b/>
        </w:rPr>
        <w:t>Times New Roman N 4.5</w:t>
      </w:r>
      <w:r w:rsidR="00D463D4">
        <w:t xml:space="preserve">) </w:t>
      </w:r>
      <w:r w:rsidRPr="007608D0">
        <w:t>at a distance of not less than 30</w:t>
      </w:r>
      <w:r w:rsidR="003F17B6">
        <w:t>.5</w:t>
      </w:r>
      <w:r w:rsidRPr="007608D0">
        <w:t xml:space="preserve"> cm</w:t>
      </w:r>
      <w:r w:rsidR="00145D02">
        <w:t xml:space="preserve"> (12 in.)</w:t>
      </w:r>
      <w:r>
        <w:t>,</w:t>
      </w:r>
      <w:r w:rsidRPr="007608D0">
        <w:t xml:space="preserve"> uncorrected or corrected</w:t>
      </w:r>
      <w:r>
        <w:t>,</w:t>
      </w:r>
      <w:r w:rsidRPr="007608D0">
        <w:t xml:space="preserve"> in at least one eye. Use of temporary sight</w:t>
      </w:r>
      <w:r w:rsidR="00E2384B">
        <w:t>-</w:t>
      </w:r>
      <w:r w:rsidRPr="007608D0">
        <w:t>enhancing media is forbidden</w:t>
      </w:r>
    </w:p>
    <w:sdt>
      <w:sdtPr>
        <w:rPr>
          <w:i/>
          <w:sz w:val="16"/>
          <w:szCs w:val="16"/>
        </w:rPr>
        <w:id w:val="829020339"/>
        <w:placeholder>
          <w:docPart w:val="DefaultPlaceholder_-1854013440"/>
        </w:placeholder>
      </w:sdtPr>
      <w:sdtContent>
        <w:p w14:paraId="24F7493A" w14:textId="7F23BA73" w:rsidR="00B45D33" w:rsidRDefault="00FF7679" w:rsidP="00B45D33">
          <w:pPr>
            <w:pStyle w:val="Text"/>
          </w:pPr>
          <w:r w:rsidRPr="00D463D4">
            <w:rPr>
              <w:i/>
              <w:sz w:val="16"/>
              <w:szCs w:val="16"/>
            </w:rPr>
            <w:t xml:space="preserve">Osoba bude schopna přečíst text </w:t>
          </w:r>
          <w:r w:rsidRPr="00D463D4">
            <w:rPr>
              <w:b/>
              <w:i/>
              <w:sz w:val="16"/>
              <w:szCs w:val="16"/>
            </w:rPr>
            <w:t>Jaeger N</w:t>
          </w:r>
          <w:r w:rsidR="003F17B6" w:rsidRPr="00D463D4">
            <w:rPr>
              <w:b/>
              <w:i/>
              <w:sz w:val="16"/>
              <w:szCs w:val="16"/>
            </w:rPr>
            <w:t xml:space="preserve">o. </w:t>
          </w:r>
          <w:r w:rsidRPr="00D463D4">
            <w:rPr>
              <w:b/>
              <w:i/>
              <w:sz w:val="16"/>
              <w:szCs w:val="16"/>
            </w:rPr>
            <w:t>1</w:t>
          </w:r>
          <w:r w:rsidRPr="00D463D4">
            <w:rPr>
              <w:i/>
              <w:sz w:val="16"/>
              <w:szCs w:val="16"/>
            </w:rPr>
            <w:t xml:space="preserve"> na standardních čtecích destičkách </w:t>
          </w:r>
          <w:r w:rsidR="00D463D4">
            <w:rPr>
              <w:i/>
              <w:sz w:val="16"/>
              <w:szCs w:val="16"/>
            </w:rPr>
            <w:t xml:space="preserve">(nebo kde akceptováno normou </w:t>
          </w:r>
          <w:r w:rsidR="00D463D4" w:rsidRPr="00D463D4">
            <w:rPr>
              <w:b/>
              <w:i/>
              <w:sz w:val="16"/>
              <w:szCs w:val="16"/>
            </w:rPr>
            <w:t>Times New Roman N 4.5</w:t>
          </w:r>
          <w:r w:rsidR="00D463D4">
            <w:rPr>
              <w:i/>
              <w:sz w:val="16"/>
              <w:szCs w:val="16"/>
            </w:rPr>
            <w:t xml:space="preserve">) </w:t>
          </w:r>
          <w:r w:rsidRPr="00D463D4">
            <w:rPr>
              <w:i/>
              <w:sz w:val="16"/>
              <w:szCs w:val="16"/>
            </w:rPr>
            <w:t>ze vzdálenosti alespoň 30</w:t>
          </w:r>
          <w:r w:rsidR="003F17B6" w:rsidRPr="00D463D4">
            <w:rPr>
              <w:i/>
              <w:sz w:val="16"/>
              <w:szCs w:val="16"/>
            </w:rPr>
            <w:t>,5</w:t>
          </w:r>
          <w:r w:rsidRPr="00D463D4">
            <w:rPr>
              <w:i/>
              <w:sz w:val="16"/>
              <w:szCs w:val="16"/>
            </w:rPr>
            <w:t xml:space="preserve"> cm, bez korekce nebo s korekcí, alespoň jedním okem. </w:t>
          </w:r>
          <w:r w:rsidR="005E6DD0" w:rsidRPr="00D463D4">
            <w:rPr>
              <w:i/>
              <w:sz w:val="16"/>
              <w:szCs w:val="16"/>
            </w:rPr>
            <w:t>Užívání prostředků pro krátkodobé zlepšení vidění je zakázáno.</w:t>
          </w:r>
        </w:p>
      </w:sdtContent>
    </w:sdt>
    <w:tbl>
      <w:tblPr>
        <w:tblStyle w:val="Mkatabulky"/>
        <w:tblW w:w="51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439"/>
        <w:gridCol w:w="472"/>
        <w:gridCol w:w="2437"/>
        <w:gridCol w:w="472"/>
        <w:gridCol w:w="4102"/>
      </w:tblGrid>
      <w:tr w:rsidR="00B15ACE" w14:paraId="7E783096" w14:textId="77777777" w:rsidTr="00B45D33">
        <w:tc>
          <w:tcPr>
            <w:tcW w:w="395" w:type="pct"/>
            <w:vMerge w:val="restart"/>
            <w:vAlign w:val="center"/>
          </w:tcPr>
          <w:p w14:paraId="42A310F4" w14:textId="77777777" w:rsidR="00816E72" w:rsidRDefault="00816E72" w:rsidP="007608D0">
            <w:pPr>
              <w:pStyle w:val="Text"/>
              <w:spacing w:after="0"/>
              <w:jc w:val="right"/>
            </w:pPr>
            <w:r w:rsidRPr="00816E72">
              <w:rPr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E72">
              <w:rPr>
                <w:sz w:val="22"/>
              </w:rPr>
              <w:instrText xml:space="preserve"> FORMCHECKBOX </w:instrText>
            </w:r>
            <w:r w:rsidRPr="00816E72">
              <w:rPr>
                <w:sz w:val="22"/>
              </w:rPr>
            </w:r>
            <w:r w:rsidRPr="00816E72">
              <w:rPr>
                <w:sz w:val="22"/>
              </w:rPr>
              <w:fldChar w:fldCharType="separate"/>
            </w:r>
            <w:r w:rsidRPr="00816E72">
              <w:rPr>
                <w:sz w:val="22"/>
              </w:rPr>
              <w:fldChar w:fldCharType="end"/>
            </w:r>
          </w:p>
        </w:tc>
        <w:tc>
          <w:tcPr>
            <w:tcW w:w="1132" w:type="pct"/>
            <w:vAlign w:val="center"/>
          </w:tcPr>
          <w:p w14:paraId="04CE40ED" w14:textId="744201C9" w:rsidR="00816E72" w:rsidRPr="00393BCB" w:rsidRDefault="0019022C" w:rsidP="007608D0">
            <w:pPr>
              <w:pStyle w:val="Text"/>
              <w:spacing w:after="0"/>
            </w:pPr>
            <w:r>
              <w:t xml:space="preserve">ABLE / </w:t>
            </w:r>
            <w:r w:rsidR="00393BCB" w:rsidRPr="00393BCB">
              <w:t>UNCORRECTED</w:t>
            </w:r>
          </w:p>
        </w:tc>
        <w:tc>
          <w:tcPr>
            <w:tcW w:w="219" w:type="pct"/>
            <w:vMerge w:val="restart"/>
            <w:vAlign w:val="center"/>
          </w:tcPr>
          <w:p w14:paraId="779D873B" w14:textId="77777777" w:rsidR="00816E72" w:rsidRDefault="00816E72" w:rsidP="007608D0">
            <w:pPr>
              <w:pStyle w:val="Text"/>
              <w:spacing w:after="0"/>
              <w:jc w:val="right"/>
            </w:pPr>
            <w:r w:rsidRPr="00816E72">
              <w:rPr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E72">
              <w:rPr>
                <w:sz w:val="22"/>
              </w:rPr>
              <w:instrText xml:space="preserve"> FORMCHECKBOX </w:instrText>
            </w:r>
            <w:r w:rsidRPr="00816E72">
              <w:rPr>
                <w:sz w:val="22"/>
              </w:rPr>
            </w:r>
            <w:r w:rsidRPr="00816E72">
              <w:rPr>
                <w:sz w:val="22"/>
              </w:rPr>
              <w:fldChar w:fldCharType="separate"/>
            </w:r>
            <w:r w:rsidRPr="00816E72">
              <w:rPr>
                <w:sz w:val="22"/>
              </w:rPr>
              <w:fldChar w:fldCharType="end"/>
            </w:r>
          </w:p>
        </w:tc>
        <w:tc>
          <w:tcPr>
            <w:tcW w:w="1131" w:type="pct"/>
            <w:vAlign w:val="center"/>
          </w:tcPr>
          <w:p w14:paraId="7159D90B" w14:textId="2FAF4D20" w:rsidR="00816E72" w:rsidRDefault="0019022C" w:rsidP="007608D0">
            <w:pPr>
              <w:pStyle w:val="Text"/>
              <w:spacing w:after="0"/>
            </w:pPr>
            <w:r>
              <w:t xml:space="preserve">ABLE / </w:t>
            </w:r>
            <w:r w:rsidR="00393BCB" w:rsidRPr="00BE12C8">
              <w:t>C</w:t>
            </w:r>
            <w:r w:rsidR="00393BCB" w:rsidRPr="00393BCB">
              <w:t>ORRECTED</w:t>
            </w:r>
          </w:p>
        </w:tc>
        <w:tc>
          <w:tcPr>
            <w:tcW w:w="219" w:type="pct"/>
            <w:vMerge w:val="restart"/>
            <w:vAlign w:val="center"/>
          </w:tcPr>
          <w:p w14:paraId="1EE86985" w14:textId="77777777" w:rsidR="00816E72" w:rsidRDefault="00A51E0A" w:rsidP="007608D0">
            <w:pPr>
              <w:pStyle w:val="Text"/>
              <w:spacing w:after="0"/>
              <w:jc w:val="right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1904" w:type="pct"/>
            <w:vAlign w:val="center"/>
          </w:tcPr>
          <w:p w14:paraId="5524C3CB" w14:textId="77777777" w:rsidR="00816E72" w:rsidRPr="00393BCB" w:rsidRDefault="00393BCB" w:rsidP="00393BCB">
            <w:pPr>
              <w:pStyle w:val="Text"/>
              <w:spacing w:after="0"/>
            </w:pPr>
            <w:r w:rsidRPr="00393BCB">
              <w:t xml:space="preserve">UNABLE </w:t>
            </w:r>
          </w:p>
        </w:tc>
      </w:tr>
      <w:tr w:rsidR="00B15ACE" w14:paraId="2D622CD4" w14:textId="77777777" w:rsidTr="00B45D33">
        <w:tc>
          <w:tcPr>
            <w:tcW w:w="395" w:type="pct"/>
            <w:vMerge/>
            <w:vAlign w:val="center"/>
          </w:tcPr>
          <w:p w14:paraId="63ECF5A2" w14:textId="77777777" w:rsidR="00816E72" w:rsidRDefault="00816E72" w:rsidP="007608D0">
            <w:pPr>
              <w:pStyle w:val="Text"/>
              <w:spacing w:after="0"/>
            </w:pPr>
          </w:p>
        </w:tc>
        <w:tc>
          <w:tcPr>
            <w:tcW w:w="1132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-381945144"/>
              <w:placeholder>
                <w:docPart w:val="DefaultPlaceholder_-1854013440"/>
              </w:placeholder>
            </w:sdtPr>
            <w:sdtContent>
              <w:p w14:paraId="14982D88" w14:textId="3D800DCE" w:rsidR="00816E72" w:rsidRPr="00393BCB" w:rsidRDefault="00B45D33" w:rsidP="007608D0">
                <w:pPr>
                  <w:pStyle w:val="Text"/>
                  <w:spacing w:after="0"/>
                  <w:rPr>
                    <w:i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SCHOPEN / BEZ KOREKCE</w:t>
                </w:r>
              </w:p>
            </w:sdtContent>
          </w:sdt>
        </w:tc>
        <w:tc>
          <w:tcPr>
            <w:tcW w:w="219" w:type="pct"/>
            <w:vMerge/>
            <w:vAlign w:val="center"/>
          </w:tcPr>
          <w:p w14:paraId="2D17808A" w14:textId="77777777" w:rsidR="00816E72" w:rsidRDefault="00816E72" w:rsidP="007608D0">
            <w:pPr>
              <w:pStyle w:val="Text"/>
              <w:spacing w:after="0"/>
            </w:pPr>
          </w:p>
        </w:tc>
        <w:tc>
          <w:tcPr>
            <w:tcW w:w="1131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-2037881997"/>
              <w:placeholder>
                <w:docPart w:val="DefaultPlaceholder_-1854013440"/>
              </w:placeholder>
            </w:sdtPr>
            <w:sdtContent>
              <w:p w14:paraId="79AB0891" w14:textId="78442C93" w:rsidR="00816E72" w:rsidRPr="00393BCB" w:rsidRDefault="00B45D33" w:rsidP="007608D0">
                <w:pPr>
                  <w:pStyle w:val="Text"/>
                  <w:spacing w:after="0"/>
                  <w:rPr>
                    <w:i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 xml:space="preserve">SCHOPEN / </w:t>
                </w:r>
                <w:r>
                  <w:rPr>
                    <w:i/>
                    <w:sz w:val="16"/>
                    <w:szCs w:val="16"/>
                  </w:rPr>
                  <w:t>S</w:t>
                </w:r>
                <w:r w:rsidRPr="00B45D33">
                  <w:rPr>
                    <w:i/>
                    <w:sz w:val="16"/>
                    <w:szCs w:val="16"/>
                  </w:rPr>
                  <w:t xml:space="preserve"> KOREKC</w:t>
                </w:r>
                <w:r>
                  <w:rPr>
                    <w:i/>
                    <w:sz w:val="16"/>
                    <w:szCs w:val="16"/>
                  </w:rPr>
                  <w:t>Í</w:t>
                </w:r>
              </w:p>
            </w:sdtContent>
          </w:sdt>
        </w:tc>
        <w:tc>
          <w:tcPr>
            <w:tcW w:w="219" w:type="pct"/>
            <w:vMerge/>
            <w:vAlign w:val="center"/>
          </w:tcPr>
          <w:p w14:paraId="3174AC18" w14:textId="77777777" w:rsidR="00816E72" w:rsidRDefault="00816E72" w:rsidP="007608D0">
            <w:pPr>
              <w:pStyle w:val="Text"/>
              <w:spacing w:after="0"/>
            </w:pPr>
          </w:p>
        </w:tc>
        <w:tc>
          <w:tcPr>
            <w:tcW w:w="1904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1904787336"/>
              <w:placeholder>
                <w:docPart w:val="DefaultPlaceholder_-1854013440"/>
              </w:placeholder>
            </w:sdtPr>
            <w:sdtContent>
              <w:p w14:paraId="63FAF3A7" w14:textId="1A548D7B" w:rsidR="00816E72" w:rsidRPr="00393BCB" w:rsidRDefault="00B45D33" w:rsidP="007608D0">
                <w:pPr>
                  <w:pStyle w:val="Text"/>
                  <w:spacing w:after="0"/>
                  <w:rPr>
                    <w:i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NESCHOPEN</w:t>
                </w:r>
              </w:p>
            </w:sdtContent>
          </w:sdt>
        </w:tc>
      </w:tr>
    </w:tbl>
    <w:p w14:paraId="2A5E8EB8" w14:textId="77777777" w:rsidR="007608D0" w:rsidRDefault="007608D0" w:rsidP="002741B0">
      <w:pPr>
        <w:pStyle w:val="Nadpis1"/>
      </w:pPr>
      <w:r>
        <w:t>Far Vision Acuity</w:t>
      </w:r>
      <w:r w:rsidR="0047278E">
        <w:t xml:space="preserve"> </w:t>
      </w:r>
      <w:r w:rsidR="0047278E">
        <w:tab/>
      </w:r>
      <w:r w:rsidR="004F1BBE">
        <w:tab/>
      </w:r>
      <w:r w:rsidR="0047278E">
        <w:t>(annual)</w:t>
      </w:r>
    </w:p>
    <w:p w14:paraId="29E54F13" w14:textId="77777777" w:rsidR="00B45D33" w:rsidRDefault="00145D02" w:rsidP="00B45D33">
      <w:pPr>
        <w:pStyle w:val="Text"/>
        <w:spacing w:after="0"/>
        <w:rPr>
          <w:sz w:val="14"/>
          <w:szCs w:val="14"/>
        </w:rPr>
      </w:pPr>
      <w:r w:rsidRPr="00011EE4">
        <w:rPr>
          <w:rStyle w:val="box"/>
          <w:rFonts w:ascii="Segoe UI Symbol" w:hAnsi="Segoe UI Symbol" w:cs="Segoe UI Symbol"/>
          <w:sz w:val="14"/>
          <w:szCs w:val="14"/>
        </w:rPr>
        <w:t xml:space="preserve">🛈 </w:t>
      </w:r>
      <w:r w:rsidR="00E2384B" w:rsidRPr="00011EE4">
        <w:rPr>
          <w:sz w:val="14"/>
          <w:szCs w:val="14"/>
        </w:rPr>
        <w:t>To be carried out with</w:t>
      </w:r>
      <w:r w:rsidRPr="00011EE4">
        <w:rPr>
          <w:sz w:val="14"/>
          <w:szCs w:val="14"/>
        </w:rPr>
        <w:t xml:space="preserve"> individuals who are conducting Visual Testing.</w:t>
      </w:r>
    </w:p>
    <w:p w14:paraId="1E095512" w14:textId="2694B881" w:rsidR="00B45D33" w:rsidRDefault="00145D02" w:rsidP="00B45D33">
      <w:pPr>
        <w:pStyle w:val="Text"/>
        <w:spacing w:after="0"/>
        <w:rPr>
          <w:rStyle w:val="rynqvb"/>
          <w:i/>
          <w:sz w:val="14"/>
          <w:szCs w:val="14"/>
        </w:rPr>
      </w:pPr>
      <w:r w:rsidRPr="00011EE4">
        <w:rPr>
          <w:rStyle w:val="box"/>
          <w:rFonts w:ascii="Segoe UI Symbol" w:hAnsi="Segoe UI Symbol" w:cs="Segoe UI Symbol"/>
          <w:sz w:val="14"/>
          <w:szCs w:val="14"/>
        </w:rPr>
        <w:t>🛈</w:t>
      </w:r>
      <w:r w:rsidRPr="00011EE4">
        <w:rPr>
          <w:rStyle w:val="box"/>
          <w:rFonts w:ascii="Segoe UI Symbol" w:hAnsi="Segoe UI Symbol" w:cs="Segoe UI Symbol"/>
          <w:i/>
          <w:sz w:val="14"/>
          <w:szCs w:val="14"/>
        </w:rPr>
        <w:t xml:space="preserve"> </w:t>
      </w:r>
      <w:sdt>
        <w:sdtPr>
          <w:rPr>
            <w:rStyle w:val="box"/>
            <w:rFonts w:ascii="Segoe UI Symbol" w:hAnsi="Segoe UI Symbol" w:cs="Segoe UI Symbol"/>
            <w:i/>
            <w:sz w:val="14"/>
            <w:szCs w:val="14"/>
          </w:rPr>
          <w:id w:val="1693265865"/>
          <w:placeholder>
            <w:docPart w:val="DefaultPlaceholder_-1854013440"/>
          </w:placeholder>
        </w:sdtPr>
        <w:sdtEndPr>
          <w:rPr>
            <w:rStyle w:val="rynqvb"/>
            <w:rFonts w:ascii="Arial" w:hAnsi="Arial" w:cs="Arial"/>
          </w:rPr>
        </w:sdtEndPr>
        <w:sdtContent>
          <w:r w:rsidRPr="00011EE4">
            <w:rPr>
              <w:rStyle w:val="rynqvb"/>
              <w:i/>
              <w:sz w:val="14"/>
              <w:szCs w:val="14"/>
            </w:rPr>
            <w:t>Provádí se u osob, kt</w:t>
          </w:r>
          <w:r w:rsidR="0047278E" w:rsidRPr="00011EE4">
            <w:rPr>
              <w:rStyle w:val="rynqvb"/>
              <w:i/>
              <w:sz w:val="14"/>
              <w:szCs w:val="14"/>
            </w:rPr>
            <w:t>eré provádějí</w:t>
          </w:r>
          <w:r w:rsidR="003F17B6">
            <w:rPr>
              <w:rStyle w:val="rynqvb"/>
              <w:i/>
              <w:sz w:val="14"/>
              <w:szCs w:val="14"/>
            </w:rPr>
            <w:t xml:space="preserve"> </w:t>
          </w:r>
          <w:r w:rsidR="0047278E" w:rsidRPr="00011EE4">
            <w:rPr>
              <w:rStyle w:val="rynqvb"/>
              <w:i/>
              <w:sz w:val="14"/>
              <w:szCs w:val="14"/>
            </w:rPr>
            <w:t>Vizuální zkoušení.</w:t>
          </w:r>
        </w:sdtContent>
      </w:sdt>
    </w:p>
    <w:p w14:paraId="3283FDB6" w14:textId="77777777" w:rsidR="00B45D33" w:rsidRDefault="0023072E" w:rsidP="00B45D33">
      <w:pPr>
        <w:pStyle w:val="Text"/>
        <w:spacing w:after="0"/>
        <w:rPr>
          <w:rStyle w:val="rynqvb"/>
          <w:lang w:val="en"/>
        </w:rPr>
      </w:pPr>
      <w:r>
        <w:rPr>
          <w:rStyle w:val="rynqvb"/>
          <w:lang w:val="en"/>
        </w:rPr>
        <w:t>The individual shall be able to correctly i</w:t>
      </w:r>
      <w:r w:rsidR="00E2384B">
        <w:rPr>
          <w:rStyle w:val="rynqvb"/>
          <w:lang w:val="en"/>
        </w:rPr>
        <w:t xml:space="preserve">dentify </w:t>
      </w:r>
      <w:r w:rsidRPr="0023072E">
        <w:rPr>
          <w:rStyle w:val="rynqvb"/>
          <w:b/>
          <w:lang w:val="en"/>
        </w:rPr>
        <w:t>standard optotypes in accordance with</w:t>
      </w:r>
      <w:r>
        <w:rPr>
          <w:rStyle w:val="rynqvb"/>
          <w:lang w:val="en"/>
        </w:rPr>
        <w:t xml:space="preserve"> </w:t>
      </w:r>
      <w:r w:rsidRPr="0023072E">
        <w:rPr>
          <w:rStyle w:val="rynqvb"/>
          <w:b/>
          <w:lang w:val="en"/>
        </w:rPr>
        <w:t>ISO 8596</w:t>
      </w:r>
      <w:r>
        <w:rPr>
          <w:rStyle w:val="rynqvb"/>
          <w:lang w:val="en"/>
        </w:rPr>
        <w:t>, visual acuity level 0.63, uncorrected or corrected, in at least one eye.</w:t>
      </w:r>
    </w:p>
    <w:sdt>
      <w:sdtPr>
        <w:rPr>
          <w:i/>
          <w:sz w:val="16"/>
          <w:szCs w:val="16"/>
        </w:rPr>
        <w:id w:val="277922334"/>
        <w:placeholder>
          <w:docPart w:val="DefaultPlaceholder_-1854013440"/>
        </w:placeholder>
      </w:sdtPr>
      <w:sdtContent>
        <w:p w14:paraId="20BDED50" w14:textId="57C6FF99" w:rsidR="00B45D33" w:rsidRDefault="0023072E" w:rsidP="00B45D33">
          <w:pPr>
            <w:pStyle w:val="Text"/>
            <w:spacing w:after="0"/>
          </w:pPr>
          <w:r w:rsidRPr="00D463D4">
            <w:rPr>
              <w:i/>
              <w:sz w:val="16"/>
              <w:szCs w:val="16"/>
            </w:rPr>
            <w:t xml:space="preserve">Osoba bude schopna správně interpretovat </w:t>
          </w:r>
          <w:r w:rsidRPr="00D463D4">
            <w:rPr>
              <w:b/>
              <w:i/>
              <w:sz w:val="16"/>
              <w:szCs w:val="16"/>
            </w:rPr>
            <w:t>standardní optotypy v souladu s normou ISO 8596</w:t>
          </w:r>
          <w:r w:rsidRPr="00D463D4">
            <w:rPr>
              <w:i/>
              <w:sz w:val="16"/>
              <w:szCs w:val="16"/>
            </w:rPr>
            <w:t>, stupeň ostrosti vidění 0,63, bez korekce nebo s korekcí, alespoň jedním okem.</w:t>
          </w:r>
        </w:p>
      </w:sdtContent>
    </w:sdt>
    <w:tbl>
      <w:tblPr>
        <w:tblStyle w:val="Mkatabulky"/>
        <w:tblW w:w="51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441"/>
        <w:gridCol w:w="474"/>
        <w:gridCol w:w="2437"/>
        <w:gridCol w:w="470"/>
        <w:gridCol w:w="1418"/>
        <w:gridCol w:w="450"/>
        <w:gridCol w:w="2228"/>
      </w:tblGrid>
      <w:tr w:rsidR="00DE3D4C" w14:paraId="7B272A86" w14:textId="773B252B" w:rsidTr="00124B9A">
        <w:trPr>
          <w:trHeight w:val="210"/>
        </w:trPr>
        <w:tc>
          <w:tcPr>
            <w:tcW w:w="397" w:type="pct"/>
            <w:vMerge w:val="restart"/>
            <w:vAlign w:val="center"/>
          </w:tcPr>
          <w:p w14:paraId="1BD38EA7" w14:textId="77777777" w:rsidR="00BB1830" w:rsidRDefault="00BB1830" w:rsidP="00BB1830">
            <w:pPr>
              <w:pStyle w:val="Text"/>
              <w:spacing w:after="0"/>
              <w:jc w:val="right"/>
            </w:pPr>
            <w:r w:rsidRPr="00816E72">
              <w:rPr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E72">
              <w:rPr>
                <w:sz w:val="22"/>
              </w:rPr>
              <w:instrText xml:space="preserve"> FORMCHECKBOX </w:instrText>
            </w:r>
            <w:r w:rsidRPr="00816E72">
              <w:rPr>
                <w:sz w:val="22"/>
              </w:rPr>
            </w:r>
            <w:r w:rsidRPr="00816E72">
              <w:rPr>
                <w:sz w:val="22"/>
              </w:rPr>
              <w:fldChar w:fldCharType="separate"/>
            </w:r>
            <w:r w:rsidRPr="00816E72">
              <w:rPr>
                <w:sz w:val="22"/>
              </w:rPr>
              <w:fldChar w:fldCharType="end"/>
            </w:r>
          </w:p>
        </w:tc>
        <w:tc>
          <w:tcPr>
            <w:tcW w:w="1133" w:type="pct"/>
            <w:vAlign w:val="center"/>
          </w:tcPr>
          <w:p w14:paraId="1E145265" w14:textId="4495A4D6" w:rsidR="00BB1830" w:rsidRPr="00393BCB" w:rsidRDefault="00BB1830" w:rsidP="00BB1830">
            <w:pPr>
              <w:pStyle w:val="Text"/>
              <w:spacing w:after="0"/>
            </w:pPr>
            <w:r>
              <w:t xml:space="preserve">ABLE / </w:t>
            </w:r>
            <w:r w:rsidRPr="00393BCB">
              <w:t>UNCORRECTED</w:t>
            </w:r>
          </w:p>
        </w:tc>
        <w:tc>
          <w:tcPr>
            <w:tcW w:w="220" w:type="pct"/>
            <w:vMerge w:val="restart"/>
            <w:vAlign w:val="center"/>
          </w:tcPr>
          <w:p w14:paraId="0CA9A93D" w14:textId="77777777" w:rsidR="00BB1830" w:rsidRPr="00393BCB" w:rsidRDefault="00BB1830" w:rsidP="00BB1830">
            <w:pPr>
              <w:pStyle w:val="Text"/>
              <w:spacing w:after="0"/>
              <w:jc w:val="right"/>
            </w:pPr>
            <w:r w:rsidRPr="00393BCB">
              <w:rPr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BCB">
              <w:rPr>
                <w:sz w:val="22"/>
              </w:rPr>
              <w:instrText xml:space="preserve"> FORMCHECKBOX </w:instrText>
            </w:r>
            <w:r w:rsidRPr="00393BCB">
              <w:rPr>
                <w:sz w:val="22"/>
              </w:rPr>
            </w:r>
            <w:r w:rsidRPr="00393BCB">
              <w:rPr>
                <w:sz w:val="22"/>
              </w:rPr>
              <w:fldChar w:fldCharType="separate"/>
            </w:r>
            <w:r w:rsidRPr="00393BCB">
              <w:rPr>
                <w:sz w:val="22"/>
              </w:rPr>
              <w:fldChar w:fldCharType="end"/>
            </w:r>
          </w:p>
        </w:tc>
        <w:tc>
          <w:tcPr>
            <w:tcW w:w="1131" w:type="pct"/>
            <w:vAlign w:val="center"/>
          </w:tcPr>
          <w:p w14:paraId="63CE33A5" w14:textId="1325E018" w:rsidR="00BB1830" w:rsidRPr="00393BCB" w:rsidRDefault="00BB1830" w:rsidP="00BB1830">
            <w:pPr>
              <w:pStyle w:val="Text"/>
              <w:spacing w:after="0"/>
            </w:pPr>
            <w:r>
              <w:t xml:space="preserve">ABLE / </w:t>
            </w:r>
            <w:r w:rsidRPr="00BE12C8">
              <w:t>C</w:t>
            </w:r>
            <w:r w:rsidRPr="00393BCB">
              <w:t xml:space="preserve">ORRECTED </w:t>
            </w:r>
          </w:p>
        </w:tc>
        <w:tc>
          <w:tcPr>
            <w:tcW w:w="218" w:type="pct"/>
            <w:vMerge w:val="restart"/>
            <w:vAlign w:val="center"/>
          </w:tcPr>
          <w:p w14:paraId="78A01A67" w14:textId="77777777" w:rsidR="00BB1830" w:rsidRPr="00393BCB" w:rsidRDefault="00BB1830" w:rsidP="00BB1830">
            <w:pPr>
              <w:pStyle w:val="Text"/>
              <w:spacing w:after="0"/>
              <w:jc w:val="right"/>
            </w:pPr>
            <w:r w:rsidRPr="00393BC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BCB">
              <w:rPr>
                <w:sz w:val="22"/>
              </w:rPr>
              <w:instrText xml:space="preserve"> FORMCHECKBOX </w:instrText>
            </w:r>
            <w:r w:rsidRPr="00393BCB">
              <w:rPr>
                <w:sz w:val="22"/>
              </w:rPr>
            </w:r>
            <w:r w:rsidRPr="00393BCB">
              <w:rPr>
                <w:sz w:val="22"/>
              </w:rPr>
              <w:fldChar w:fldCharType="separate"/>
            </w:r>
            <w:r w:rsidRPr="00393BCB">
              <w:rPr>
                <w:sz w:val="22"/>
              </w:rPr>
              <w:fldChar w:fldCharType="end"/>
            </w:r>
          </w:p>
        </w:tc>
        <w:tc>
          <w:tcPr>
            <w:tcW w:w="658" w:type="pct"/>
            <w:vAlign w:val="center"/>
          </w:tcPr>
          <w:p w14:paraId="7129FAAC" w14:textId="06E86E95" w:rsidR="00BB1830" w:rsidRPr="00393BCB" w:rsidRDefault="00BB1830" w:rsidP="00BB1830">
            <w:pPr>
              <w:pStyle w:val="Text"/>
              <w:spacing w:after="0"/>
            </w:pPr>
            <w:r w:rsidRPr="00393BCB">
              <w:t xml:space="preserve">UNABLE </w:t>
            </w:r>
          </w:p>
        </w:tc>
        <w:tc>
          <w:tcPr>
            <w:tcW w:w="209" w:type="pct"/>
            <w:vMerge w:val="restart"/>
            <w:vAlign w:val="center"/>
          </w:tcPr>
          <w:p w14:paraId="1E80DF68" w14:textId="55FA940A" w:rsidR="00BB1830" w:rsidRPr="00393BCB" w:rsidRDefault="00BB1830" w:rsidP="00BB1830">
            <w:pPr>
              <w:pStyle w:val="Text"/>
              <w:spacing w:after="0"/>
            </w:pPr>
            <w:r w:rsidRPr="00393BC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BCB">
              <w:rPr>
                <w:sz w:val="22"/>
              </w:rPr>
              <w:instrText xml:space="preserve"> FORMCHECKBOX </w:instrText>
            </w:r>
            <w:r w:rsidRPr="00393BCB">
              <w:rPr>
                <w:sz w:val="22"/>
              </w:rPr>
            </w:r>
            <w:r w:rsidRPr="00393BCB">
              <w:rPr>
                <w:sz w:val="22"/>
              </w:rPr>
              <w:fldChar w:fldCharType="separate"/>
            </w:r>
            <w:r w:rsidRPr="00393BCB">
              <w:rPr>
                <w:sz w:val="22"/>
              </w:rPr>
              <w:fldChar w:fldCharType="end"/>
            </w:r>
          </w:p>
        </w:tc>
        <w:tc>
          <w:tcPr>
            <w:tcW w:w="1035" w:type="pct"/>
            <w:vAlign w:val="center"/>
          </w:tcPr>
          <w:p w14:paraId="2C695F3A" w14:textId="661FD341" w:rsidR="00BB1830" w:rsidRDefault="00BB1830" w:rsidP="00BB1830">
            <w:pPr>
              <w:pStyle w:val="Text"/>
              <w:spacing w:after="0"/>
            </w:pPr>
            <w:r w:rsidRPr="007608D0">
              <w:t xml:space="preserve">NOT REQUIRED </w:t>
            </w:r>
          </w:p>
        </w:tc>
      </w:tr>
      <w:tr w:rsidR="00DE3D4C" w14:paraId="008ED6E2" w14:textId="55477210" w:rsidTr="00B45D33">
        <w:tc>
          <w:tcPr>
            <w:tcW w:w="397" w:type="pct"/>
            <w:vMerge/>
            <w:vAlign w:val="center"/>
          </w:tcPr>
          <w:p w14:paraId="2897505D" w14:textId="77777777" w:rsidR="00BB1830" w:rsidRDefault="00BB1830" w:rsidP="00BB1830">
            <w:pPr>
              <w:pStyle w:val="Text"/>
              <w:spacing w:after="0"/>
            </w:pPr>
          </w:p>
        </w:tc>
        <w:tc>
          <w:tcPr>
            <w:tcW w:w="1133" w:type="pct"/>
            <w:vAlign w:val="bottom"/>
          </w:tcPr>
          <w:sdt>
            <w:sdtPr>
              <w:rPr>
                <w:i/>
                <w:sz w:val="16"/>
                <w:szCs w:val="16"/>
              </w:rPr>
              <w:id w:val="1325779257"/>
              <w:placeholder>
                <w:docPart w:val="4F3F1541C7FB4C4EBCA89D06CF233272"/>
              </w:placeholder>
            </w:sdtPr>
            <w:sdtContent>
              <w:p w14:paraId="4FF2D906" w14:textId="475EFF26" w:rsidR="00BB1830" w:rsidRPr="00B45D33" w:rsidRDefault="00B45D33" w:rsidP="00B45D33">
                <w:pPr>
                  <w:pStyle w:val="Text"/>
                  <w:spacing w:after="0"/>
                  <w:jc w:val="left"/>
                  <w:rPr>
                    <w:i/>
                    <w:sz w:val="16"/>
                    <w:szCs w:val="16"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SCHOPEN / BEZ KOREKCE</w:t>
                </w:r>
              </w:p>
            </w:sdtContent>
          </w:sdt>
        </w:tc>
        <w:tc>
          <w:tcPr>
            <w:tcW w:w="220" w:type="pct"/>
            <w:vMerge/>
            <w:vAlign w:val="center"/>
          </w:tcPr>
          <w:p w14:paraId="327CA1D5" w14:textId="77777777" w:rsidR="00BB1830" w:rsidRDefault="00BB1830" w:rsidP="00BB1830">
            <w:pPr>
              <w:pStyle w:val="Text"/>
              <w:spacing w:after="0"/>
            </w:pPr>
          </w:p>
        </w:tc>
        <w:tc>
          <w:tcPr>
            <w:tcW w:w="1131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-1024851794"/>
              <w:placeholder>
                <w:docPart w:val="582A17242F724899994C402072364586"/>
              </w:placeholder>
            </w:sdtPr>
            <w:sdtContent>
              <w:p w14:paraId="72593C5F" w14:textId="36A26B8A" w:rsidR="00BB1830" w:rsidRPr="00B45D33" w:rsidRDefault="00B45D33" w:rsidP="00BB1830">
                <w:pPr>
                  <w:pStyle w:val="Text"/>
                  <w:spacing w:after="0"/>
                  <w:rPr>
                    <w:rFonts w:ascii="Times New Roman" w:hAnsi="Times New Roman" w:cs="Times New Roman"/>
                    <w:i/>
                    <w:sz w:val="16"/>
                    <w:szCs w:val="16"/>
                    <w:lang w:val="cs-CZ" w:eastAsia="en-US"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 xml:space="preserve">SCHOPEN / </w:t>
                </w:r>
                <w:r>
                  <w:rPr>
                    <w:i/>
                    <w:sz w:val="16"/>
                    <w:szCs w:val="16"/>
                  </w:rPr>
                  <w:t>S</w:t>
                </w:r>
                <w:r w:rsidRPr="00B45D33">
                  <w:rPr>
                    <w:i/>
                    <w:sz w:val="16"/>
                    <w:szCs w:val="16"/>
                  </w:rPr>
                  <w:t xml:space="preserve"> KOREKC</w:t>
                </w:r>
                <w:r>
                  <w:rPr>
                    <w:i/>
                    <w:sz w:val="16"/>
                    <w:szCs w:val="16"/>
                  </w:rPr>
                  <w:t>Í</w:t>
                </w:r>
              </w:p>
            </w:sdtContent>
          </w:sdt>
        </w:tc>
        <w:tc>
          <w:tcPr>
            <w:tcW w:w="218" w:type="pct"/>
            <w:vMerge/>
            <w:vAlign w:val="center"/>
          </w:tcPr>
          <w:p w14:paraId="646DFA1A" w14:textId="77777777" w:rsidR="00BB1830" w:rsidRDefault="00BB1830" w:rsidP="00BB1830">
            <w:pPr>
              <w:pStyle w:val="Text"/>
              <w:spacing w:after="0"/>
            </w:pPr>
          </w:p>
        </w:tc>
        <w:tc>
          <w:tcPr>
            <w:tcW w:w="658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-117924256"/>
              <w:placeholder>
                <w:docPart w:val="C5204A64BA754D02B48BC35284ED5753"/>
              </w:placeholder>
            </w:sdtPr>
            <w:sdtContent>
              <w:p w14:paraId="284C1288" w14:textId="1B34C084" w:rsidR="00BB1830" w:rsidRPr="00B45D33" w:rsidRDefault="00B45D33" w:rsidP="00BB1830">
                <w:pPr>
                  <w:pStyle w:val="Text"/>
                  <w:spacing w:after="0"/>
                  <w:rPr>
                    <w:rFonts w:ascii="Times New Roman" w:hAnsi="Times New Roman" w:cs="Times New Roman"/>
                    <w:i/>
                    <w:sz w:val="16"/>
                    <w:szCs w:val="16"/>
                    <w:lang w:val="cs-CZ" w:eastAsia="en-US"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NESCHOPEN</w:t>
                </w:r>
              </w:p>
            </w:sdtContent>
          </w:sdt>
        </w:tc>
        <w:tc>
          <w:tcPr>
            <w:tcW w:w="209" w:type="pct"/>
            <w:vMerge/>
            <w:vAlign w:val="center"/>
          </w:tcPr>
          <w:p w14:paraId="4FDAE09F" w14:textId="77777777" w:rsidR="00BB1830" w:rsidRDefault="00BB1830" w:rsidP="00BB1830">
            <w:pPr>
              <w:pStyle w:val="Text"/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035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-174734647"/>
              <w:placeholder>
                <w:docPart w:val="DefaultPlaceholder_-1854013440"/>
              </w:placeholder>
            </w:sdtPr>
            <w:sdtContent>
              <w:p w14:paraId="420F0436" w14:textId="79E5AA82" w:rsidR="00BB1830" w:rsidRDefault="00B45D33" w:rsidP="00BB1830">
                <w:pPr>
                  <w:pStyle w:val="Text"/>
                  <w:spacing w:after="0"/>
                  <w:rPr>
                    <w:i/>
                    <w:sz w:val="16"/>
                    <w:szCs w:val="16"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NENÍ POŽADOVÁNO</w:t>
                </w:r>
              </w:p>
            </w:sdtContent>
          </w:sdt>
        </w:tc>
      </w:tr>
    </w:tbl>
    <w:p w14:paraId="02D647A4" w14:textId="77777777" w:rsidR="005E6DD0" w:rsidRDefault="005E6DD0" w:rsidP="002741B0">
      <w:pPr>
        <w:pStyle w:val="Nadpis1"/>
      </w:pPr>
      <w:r w:rsidRPr="00B2444A">
        <w:t>Color</w:t>
      </w:r>
      <w:r>
        <w:t xml:space="preserve"> Perception</w:t>
      </w:r>
      <w:r w:rsidR="004F1BBE">
        <w:tab/>
      </w:r>
      <w:r w:rsidR="004F1BBE">
        <w:tab/>
        <w:t>(every 5 years)</w:t>
      </w:r>
      <w:r w:rsidR="0047278E">
        <w:tab/>
      </w:r>
    </w:p>
    <w:p w14:paraId="6F431EC6" w14:textId="77777777" w:rsidR="00B45D33" w:rsidRDefault="007608D0" w:rsidP="00B45D33">
      <w:pPr>
        <w:pStyle w:val="Text"/>
      </w:pPr>
      <w:r>
        <w:t>C</w:t>
      </w:r>
      <w:r w:rsidRPr="007608D0">
        <w:t xml:space="preserve">olor perception shall be assessed by </w:t>
      </w:r>
      <w:r w:rsidRPr="007608D0">
        <w:rPr>
          <w:b/>
        </w:rPr>
        <w:t>Ishihara 24</w:t>
      </w:r>
      <w:r>
        <w:rPr>
          <w:b/>
        </w:rPr>
        <w:t>-</w:t>
      </w:r>
      <w:r w:rsidRPr="007608D0">
        <w:rPr>
          <w:b/>
        </w:rPr>
        <w:t>plate test</w:t>
      </w:r>
      <w:r w:rsidRPr="007608D0">
        <w:t xml:space="preserve">. The individual shall be able to distinguish contrast between the colors used in the NDT method </w:t>
      </w:r>
      <w:r>
        <w:t>(</w:t>
      </w:r>
      <w:r w:rsidRPr="007608D0">
        <w:t>as specified by the Employer</w:t>
      </w:r>
      <w:r>
        <w:t>)</w:t>
      </w:r>
      <w:r w:rsidRPr="007608D0">
        <w:t>.</w:t>
      </w:r>
    </w:p>
    <w:sdt>
      <w:sdtPr>
        <w:rPr>
          <w:rStyle w:val="rynqvb"/>
          <w:i/>
          <w:sz w:val="16"/>
          <w:szCs w:val="16"/>
        </w:rPr>
        <w:id w:val="1570761986"/>
        <w:placeholder>
          <w:docPart w:val="DefaultPlaceholder_-1854013440"/>
        </w:placeholder>
      </w:sdtPr>
      <w:sdtEndPr>
        <w:rPr>
          <w:rStyle w:val="hwtze"/>
        </w:rPr>
      </w:sdtEndPr>
      <w:sdtContent>
        <w:p w14:paraId="0414CB0C" w14:textId="3DC44D22" w:rsidR="00B45D33" w:rsidRDefault="005E6DD0" w:rsidP="00B45D33">
          <w:pPr>
            <w:pStyle w:val="Text"/>
          </w:pPr>
          <w:r w:rsidRPr="00D463D4">
            <w:rPr>
              <w:rStyle w:val="rynqvb"/>
              <w:i/>
              <w:sz w:val="16"/>
              <w:szCs w:val="16"/>
            </w:rPr>
            <w:t xml:space="preserve">Vnímání barev se posuzuje pomocí </w:t>
          </w:r>
          <w:r w:rsidRPr="00D463D4">
            <w:rPr>
              <w:rStyle w:val="rynqvb"/>
              <w:b/>
              <w:i/>
              <w:sz w:val="16"/>
              <w:szCs w:val="16"/>
            </w:rPr>
            <w:t>Ishiharovy 24-destičkové zkoušky</w:t>
          </w:r>
          <w:r w:rsidRPr="00D463D4">
            <w:rPr>
              <w:rStyle w:val="rynqvb"/>
              <w:i/>
              <w:sz w:val="16"/>
              <w:szCs w:val="16"/>
            </w:rPr>
            <w:t>.</w:t>
          </w:r>
          <w:r w:rsidRPr="00D463D4">
            <w:rPr>
              <w:rStyle w:val="hwtze"/>
              <w:i/>
              <w:sz w:val="16"/>
              <w:szCs w:val="16"/>
            </w:rPr>
            <w:t xml:space="preserve"> </w:t>
          </w:r>
          <w:r w:rsidR="007608D0" w:rsidRPr="00D463D4">
            <w:rPr>
              <w:rStyle w:val="rynqvb"/>
              <w:i/>
              <w:sz w:val="16"/>
              <w:szCs w:val="16"/>
            </w:rPr>
            <w:t>O</w:t>
          </w:r>
          <w:r w:rsidRPr="00D463D4">
            <w:rPr>
              <w:rStyle w:val="rynqvb"/>
              <w:i/>
              <w:sz w:val="16"/>
              <w:szCs w:val="16"/>
            </w:rPr>
            <w:t>soba musí být schopna r</w:t>
          </w:r>
          <w:r w:rsidR="007608D0" w:rsidRPr="00D463D4">
            <w:rPr>
              <w:rStyle w:val="rynqvb"/>
              <w:i/>
              <w:sz w:val="16"/>
              <w:szCs w:val="16"/>
            </w:rPr>
            <w:t xml:space="preserve">ozlišit kontrast mezi barvami </w:t>
          </w:r>
          <w:r w:rsidRPr="00D463D4">
            <w:rPr>
              <w:rStyle w:val="rynqvb"/>
              <w:i/>
              <w:sz w:val="16"/>
              <w:szCs w:val="16"/>
            </w:rPr>
            <w:t>už</w:t>
          </w:r>
          <w:r w:rsidR="0019504B" w:rsidRPr="00D463D4">
            <w:rPr>
              <w:rStyle w:val="rynqvb"/>
              <w:i/>
              <w:sz w:val="16"/>
              <w:szCs w:val="16"/>
            </w:rPr>
            <w:t>ívanými</w:t>
          </w:r>
          <w:r w:rsidRPr="00D463D4">
            <w:rPr>
              <w:rStyle w:val="rynqvb"/>
              <w:i/>
              <w:sz w:val="16"/>
              <w:szCs w:val="16"/>
            </w:rPr>
            <w:t xml:space="preserve"> v metodě NDT</w:t>
          </w:r>
          <w:r w:rsidR="007608D0" w:rsidRPr="00D463D4">
            <w:rPr>
              <w:rStyle w:val="rynqvb"/>
              <w:i/>
              <w:sz w:val="16"/>
              <w:szCs w:val="16"/>
            </w:rPr>
            <w:t xml:space="preserve"> (</w:t>
          </w:r>
          <w:r w:rsidRPr="00D463D4">
            <w:rPr>
              <w:rStyle w:val="rynqvb"/>
              <w:i/>
              <w:sz w:val="16"/>
              <w:szCs w:val="16"/>
            </w:rPr>
            <w:t>jak specifikuje zaměstnavatel</w:t>
          </w:r>
          <w:r w:rsidR="007608D0" w:rsidRPr="00D463D4">
            <w:rPr>
              <w:rStyle w:val="rynqvb"/>
              <w:i/>
              <w:sz w:val="16"/>
              <w:szCs w:val="16"/>
            </w:rPr>
            <w:t>)</w:t>
          </w:r>
          <w:r w:rsidRPr="00D463D4">
            <w:rPr>
              <w:rStyle w:val="rynqvb"/>
              <w:i/>
              <w:sz w:val="16"/>
              <w:szCs w:val="16"/>
            </w:rPr>
            <w:t>.</w:t>
          </w:r>
          <w:r w:rsidRPr="00D463D4">
            <w:rPr>
              <w:rStyle w:val="hwtze"/>
              <w:i/>
              <w:sz w:val="16"/>
              <w:szCs w:val="16"/>
            </w:rPr>
            <w:t xml:space="preserve"> </w:t>
          </w:r>
        </w:p>
      </w:sdtContent>
    </w:sdt>
    <w:tbl>
      <w:tblPr>
        <w:tblStyle w:val="Mkatabulky"/>
        <w:tblW w:w="51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439"/>
        <w:gridCol w:w="474"/>
        <w:gridCol w:w="2437"/>
        <w:gridCol w:w="472"/>
        <w:gridCol w:w="1418"/>
        <w:gridCol w:w="452"/>
        <w:gridCol w:w="2226"/>
      </w:tblGrid>
      <w:tr w:rsidR="00C66205" w:rsidRPr="007608D0" w14:paraId="782C34A3" w14:textId="77777777" w:rsidTr="00C66205">
        <w:tc>
          <w:tcPr>
            <w:tcW w:w="397" w:type="pct"/>
            <w:vMerge w:val="restart"/>
            <w:vAlign w:val="center"/>
          </w:tcPr>
          <w:p w14:paraId="7DA4592D" w14:textId="77777777" w:rsidR="00B15ACE" w:rsidRPr="007608D0" w:rsidRDefault="00B15ACE" w:rsidP="007608D0">
            <w:pPr>
              <w:pStyle w:val="Text"/>
              <w:spacing w:after="0"/>
              <w:jc w:val="right"/>
            </w:pPr>
            <w:r w:rsidRPr="007608D0">
              <w:rPr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D0">
              <w:rPr>
                <w:sz w:val="22"/>
              </w:rPr>
              <w:instrText xml:space="preserve"> FORMCHECKBOX </w:instrText>
            </w:r>
            <w:r w:rsidRPr="007608D0">
              <w:rPr>
                <w:sz w:val="22"/>
              </w:rPr>
            </w:r>
            <w:r w:rsidRPr="007608D0">
              <w:rPr>
                <w:sz w:val="22"/>
              </w:rPr>
              <w:fldChar w:fldCharType="separate"/>
            </w:r>
            <w:r w:rsidRPr="007608D0">
              <w:rPr>
                <w:sz w:val="22"/>
              </w:rPr>
              <w:fldChar w:fldCharType="end"/>
            </w:r>
          </w:p>
        </w:tc>
        <w:tc>
          <w:tcPr>
            <w:tcW w:w="1132" w:type="pct"/>
            <w:vAlign w:val="center"/>
          </w:tcPr>
          <w:p w14:paraId="24FE1B45" w14:textId="77777777" w:rsidR="00B15ACE" w:rsidRPr="007608D0" w:rsidRDefault="00B15ACE" w:rsidP="002A2750">
            <w:pPr>
              <w:pStyle w:val="Text"/>
              <w:spacing w:after="0"/>
            </w:pPr>
            <w:r>
              <w:t>NO DEFICIENCY</w:t>
            </w:r>
            <w:r w:rsidRPr="007608D0">
              <w:t xml:space="preserve"> </w:t>
            </w:r>
          </w:p>
        </w:tc>
        <w:tc>
          <w:tcPr>
            <w:tcW w:w="220" w:type="pct"/>
            <w:vMerge w:val="restart"/>
            <w:vAlign w:val="center"/>
          </w:tcPr>
          <w:p w14:paraId="4368ECB9" w14:textId="77777777" w:rsidR="00B15ACE" w:rsidRPr="007608D0" w:rsidRDefault="00B15ACE" w:rsidP="007608D0">
            <w:pPr>
              <w:pStyle w:val="Text"/>
              <w:spacing w:after="0"/>
              <w:jc w:val="right"/>
            </w:pPr>
            <w:r w:rsidRPr="007608D0">
              <w:rPr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D0">
              <w:rPr>
                <w:sz w:val="22"/>
              </w:rPr>
              <w:instrText xml:space="preserve"> FORMCHECKBOX </w:instrText>
            </w:r>
            <w:r w:rsidRPr="007608D0">
              <w:rPr>
                <w:sz w:val="22"/>
              </w:rPr>
            </w:r>
            <w:r w:rsidRPr="007608D0">
              <w:rPr>
                <w:sz w:val="22"/>
              </w:rPr>
              <w:fldChar w:fldCharType="separate"/>
            </w:r>
            <w:r w:rsidRPr="007608D0">
              <w:rPr>
                <w:sz w:val="22"/>
              </w:rPr>
              <w:fldChar w:fldCharType="end"/>
            </w:r>
          </w:p>
        </w:tc>
        <w:tc>
          <w:tcPr>
            <w:tcW w:w="1131" w:type="pct"/>
            <w:vAlign w:val="center"/>
          </w:tcPr>
          <w:p w14:paraId="2B4E5A10" w14:textId="77777777" w:rsidR="00B15ACE" w:rsidRPr="007608D0" w:rsidRDefault="00B15ACE" w:rsidP="007608D0">
            <w:pPr>
              <w:pStyle w:val="Text"/>
              <w:spacing w:after="0"/>
            </w:pPr>
            <w:r>
              <w:t>WITH DEFFICIENCY</w:t>
            </w:r>
          </w:p>
        </w:tc>
        <w:tc>
          <w:tcPr>
            <w:tcW w:w="219" w:type="pct"/>
            <w:vMerge w:val="restart"/>
            <w:vAlign w:val="center"/>
          </w:tcPr>
          <w:p w14:paraId="77E1DE04" w14:textId="04B2C480" w:rsidR="00B15ACE" w:rsidRPr="007608D0" w:rsidRDefault="00B15ACE" w:rsidP="007608D0">
            <w:pPr>
              <w:pStyle w:val="Text"/>
              <w:spacing w:after="0"/>
              <w:jc w:val="right"/>
            </w:pPr>
          </w:p>
        </w:tc>
        <w:tc>
          <w:tcPr>
            <w:tcW w:w="658" w:type="pct"/>
            <w:vAlign w:val="center"/>
          </w:tcPr>
          <w:p w14:paraId="53EB8CA9" w14:textId="59E4B5D2" w:rsidR="00B15ACE" w:rsidRPr="007608D0" w:rsidRDefault="00B15ACE" w:rsidP="007608D0">
            <w:pPr>
              <w:pStyle w:val="Text"/>
              <w:spacing w:after="0"/>
            </w:pPr>
          </w:p>
        </w:tc>
        <w:tc>
          <w:tcPr>
            <w:tcW w:w="210" w:type="pct"/>
            <w:vMerge w:val="restart"/>
            <w:vAlign w:val="center"/>
          </w:tcPr>
          <w:p w14:paraId="7E2024B9" w14:textId="4BCB885B" w:rsidR="00B15ACE" w:rsidRPr="007608D0" w:rsidRDefault="00B15ACE" w:rsidP="007608D0">
            <w:pPr>
              <w:pStyle w:val="Text"/>
              <w:spacing w:after="0"/>
            </w:pPr>
            <w:r w:rsidRPr="007608D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D0">
              <w:rPr>
                <w:sz w:val="22"/>
              </w:rPr>
              <w:instrText xml:space="preserve"> FORMCHECKBOX </w:instrText>
            </w:r>
            <w:r w:rsidRPr="007608D0">
              <w:rPr>
                <w:sz w:val="22"/>
              </w:rPr>
            </w:r>
            <w:r w:rsidRPr="007608D0">
              <w:rPr>
                <w:sz w:val="22"/>
              </w:rPr>
              <w:fldChar w:fldCharType="separate"/>
            </w:r>
            <w:r w:rsidRPr="007608D0">
              <w:rPr>
                <w:sz w:val="22"/>
              </w:rPr>
              <w:fldChar w:fldCharType="end"/>
            </w:r>
          </w:p>
        </w:tc>
        <w:tc>
          <w:tcPr>
            <w:tcW w:w="1035" w:type="pct"/>
            <w:vAlign w:val="center"/>
          </w:tcPr>
          <w:p w14:paraId="2F0F4739" w14:textId="74A9CB2B" w:rsidR="00B15ACE" w:rsidRPr="007608D0" w:rsidRDefault="00B15ACE" w:rsidP="007608D0">
            <w:pPr>
              <w:pStyle w:val="Text"/>
              <w:spacing w:after="0"/>
            </w:pPr>
            <w:r w:rsidRPr="007608D0">
              <w:t>NOT REQUIRED</w:t>
            </w:r>
          </w:p>
        </w:tc>
      </w:tr>
      <w:tr w:rsidR="00C66205" w:rsidRPr="007608D0" w14:paraId="0B32BC7A" w14:textId="77777777" w:rsidTr="00C66205">
        <w:tc>
          <w:tcPr>
            <w:tcW w:w="397" w:type="pct"/>
            <w:vMerge/>
            <w:vAlign w:val="center"/>
          </w:tcPr>
          <w:p w14:paraId="52EC56BC" w14:textId="77777777" w:rsidR="00B15ACE" w:rsidRPr="007608D0" w:rsidRDefault="00B15ACE" w:rsidP="007608D0">
            <w:pPr>
              <w:pStyle w:val="Text"/>
              <w:spacing w:after="0"/>
            </w:pPr>
          </w:p>
        </w:tc>
        <w:tc>
          <w:tcPr>
            <w:tcW w:w="1132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1268115783"/>
              <w:placeholder>
                <w:docPart w:val="DefaultPlaceholder_-1854013440"/>
              </w:placeholder>
            </w:sdtPr>
            <w:sdtContent>
              <w:p w14:paraId="4FC85E83" w14:textId="5D7327CE" w:rsidR="00B15ACE" w:rsidRPr="007608D0" w:rsidRDefault="00B45D33" w:rsidP="002A2750">
                <w:pPr>
                  <w:pStyle w:val="Text"/>
                  <w:spacing w:after="0"/>
                  <w:rPr>
                    <w:i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BEZ VADY</w:t>
                </w:r>
              </w:p>
            </w:sdtContent>
          </w:sdt>
        </w:tc>
        <w:tc>
          <w:tcPr>
            <w:tcW w:w="220" w:type="pct"/>
            <w:vMerge/>
            <w:vAlign w:val="center"/>
          </w:tcPr>
          <w:p w14:paraId="54DE96DD" w14:textId="77777777" w:rsidR="00B15ACE" w:rsidRPr="007608D0" w:rsidRDefault="00B15ACE" w:rsidP="007608D0">
            <w:pPr>
              <w:pStyle w:val="Text"/>
              <w:spacing w:after="0"/>
            </w:pPr>
          </w:p>
        </w:tc>
        <w:tc>
          <w:tcPr>
            <w:tcW w:w="1131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-1114891479"/>
              <w:placeholder>
                <w:docPart w:val="DefaultPlaceholder_-1854013440"/>
              </w:placeholder>
            </w:sdtPr>
            <w:sdtContent>
              <w:p w14:paraId="7A4E7CDD" w14:textId="4E639E90" w:rsidR="00B15ACE" w:rsidRPr="007608D0" w:rsidRDefault="00B45D33" w:rsidP="002A2750">
                <w:pPr>
                  <w:pStyle w:val="Text"/>
                  <w:spacing w:after="0"/>
                  <w:rPr>
                    <w:i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S VADOU</w:t>
                </w:r>
              </w:p>
            </w:sdtContent>
          </w:sdt>
        </w:tc>
        <w:tc>
          <w:tcPr>
            <w:tcW w:w="219" w:type="pct"/>
            <w:vMerge/>
            <w:vAlign w:val="center"/>
          </w:tcPr>
          <w:p w14:paraId="30192FA9" w14:textId="77777777" w:rsidR="00B15ACE" w:rsidRPr="007608D0" w:rsidRDefault="00B15ACE" w:rsidP="007608D0">
            <w:pPr>
              <w:pStyle w:val="Text"/>
              <w:spacing w:after="0"/>
            </w:pPr>
          </w:p>
        </w:tc>
        <w:tc>
          <w:tcPr>
            <w:tcW w:w="658" w:type="pct"/>
            <w:vAlign w:val="center"/>
          </w:tcPr>
          <w:p w14:paraId="271FE8D8" w14:textId="77777777" w:rsidR="00B15ACE" w:rsidRPr="007608D0" w:rsidRDefault="00B15ACE" w:rsidP="007608D0">
            <w:pPr>
              <w:pStyle w:val="Text"/>
              <w:spacing w:after="0"/>
              <w:rPr>
                <w:i/>
              </w:rPr>
            </w:pPr>
          </w:p>
        </w:tc>
        <w:tc>
          <w:tcPr>
            <w:tcW w:w="210" w:type="pct"/>
            <w:vMerge/>
            <w:vAlign w:val="center"/>
          </w:tcPr>
          <w:p w14:paraId="0E34736C" w14:textId="77777777" w:rsidR="00B15ACE" w:rsidRPr="007608D0" w:rsidRDefault="00B15ACE" w:rsidP="007608D0">
            <w:pPr>
              <w:pStyle w:val="Text"/>
              <w:spacing w:after="0"/>
              <w:rPr>
                <w:i/>
              </w:rPr>
            </w:pPr>
          </w:p>
        </w:tc>
        <w:tc>
          <w:tcPr>
            <w:tcW w:w="1035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1535849418"/>
              <w:placeholder>
                <w:docPart w:val="060CBBA5141D407C8BAE9D32A10E94B1"/>
              </w:placeholder>
            </w:sdtPr>
            <w:sdtContent>
              <w:p w14:paraId="51462628" w14:textId="1B9F2C8B" w:rsidR="00B15ACE" w:rsidRPr="00B45D33" w:rsidRDefault="00B45D33" w:rsidP="00B45D33">
                <w:pPr>
                  <w:pStyle w:val="Text"/>
                  <w:spacing w:after="0"/>
                  <w:rPr>
                    <w:i/>
                    <w:sz w:val="16"/>
                    <w:szCs w:val="16"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NENÍ POŽADOVÁNO</w:t>
                </w:r>
              </w:p>
            </w:sdtContent>
          </w:sdt>
        </w:tc>
      </w:tr>
    </w:tbl>
    <w:p w14:paraId="34755609" w14:textId="77777777" w:rsidR="001A50FD" w:rsidRDefault="001A50FD" w:rsidP="002741B0">
      <w:pPr>
        <w:pStyle w:val="Nadpis1"/>
      </w:pPr>
      <w:r>
        <w:t>Shades of Grey</w:t>
      </w:r>
      <w:r w:rsidR="007608D0">
        <w:t xml:space="preserve"> Perception</w:t>
      </w:r>
      <w:r w:rsidR="004F1BBE">
        <w:tab/>
        <w:t>(every 5 years)</w:t>
      </w:r>
    </w:p>
    <w:p w14:paraId="2E374864" w14:textId="77777777" w:rsidR="00B45D33" w:rsidRDefault="007608D0" w:rsidP="00B45D33">
      <w:pPr>
        <w:pStyle w:val="Text"/>
        <w:spacing w:after="0"/>
        <w:rPr>
          <w:sz w:val="14"/>
          <w:szCs w:val="14"/>
        </w:rPr>
      </w:pPr>
      <w:r w:rsidRPr="00D463D4">
        <w:rPr>
          <w:rStyle w:val="box"/>
          <w:rFonts w:ascii="Segoe UI Symbol" w:hAnsi="Segoe UI Symbol" w:cs="Segoe UI Symbol"/>
          <w:sz w:val="14"/>
          <w:szCs w:val="14"/>
        </w:rPr>
        <w:t xml:space="preserve">🛈 </w:t>
      </w:r>
      <w:r w:rsidR="00E2384B" w:rsidRPr="00D463D4">
        <w:rPr>
          <w:sz w:val="14"/>
          <w:szCs w:val="14"/>
        </w:rPr>
        <w:t>To be carried out with</w:t>
      </w:r>
      <w:r w:rsidRPr="00D463D4">
        <w:rPr>
          <w:sz w:val="14"/>
          <w:szCs w:val="14"/>
        </w:rPr>
        <w:t xml:space="preserve"> </w:t>
      </w:r>
      <w:r w:rsidR="00145D02" w:rsidRPr="00D463D4">
        <w:rPr>
          <w:sz w:val="14"/>
          <w:szCs w:val="14"/>
        </w:rPr>
        <w:t>individuals</w:t>
      </w:r>
      <w:r w:rsidRPr="00D463D4">
        <w:rPr>
          <w:sz w:val="14"/>
          <w:szCs w:val="14"/>
        </w:rPr>
        <w:t xml:space="preserve"> who are conducting tests using shades of grey, e.g. Radiographic Testing, TOFD, etc</w:t>
      </w:r>
    </w:p>
    <w:p w14:paraId="505D2655" w14:textId="0389798E" w:rsidR="00B45D33" w:rsidRDefault="00B2444A" w:rsidP="00B45D33">
      <w:pPr>
        <w:pStyle w:val="Text"/>
        <w:spacing w:after="0"/>
        <w:rPr>
          <w:rStyle w:val="rynqvb"/>
          <w:i/>
          <w:sz w:val="14"/>
          <w:szCs w:val="14"/>
        </w:rPr>
      </w:pPr>
      <w:r w:rsidRPr="00D463D4">
        <w:rPr>
          <w:rStyle w:val="box"/>
          <w:rFonts w:ascii="Segoe UI Symbol" w:hAnsi="Segoe UI Symbol" w:cs="Segoe UI Symbol"/>
          <w:sz w:val="14"/>
          <w:szCs w:val="14"/>
        </w:rPr>
        <w:t>🛈</w:t>
      </w:r>
      <w:r w:rsidRPr="00D463D4">
        <w:rPr>
          <w:rStyle w:val="box"/>
          <w:rFonts w:ascii="Segoe UI Symbol" w:hAnsi="Segoe UI Symbol" w:cs="Segoe UI Symbol"/>
          <w:i/>
          <w:sz w:val="14"/>
          <w:szCs w:val="14"/>
        </w:rPr>
        <w:t xml:space="preserve"> </w:t>
      </w:r>
      <w:sdt>
        <w:sdtPr>
          <w:rPr>
            <w:rStyle w:val="box"/>
            <w:rFonts w:ascii="Segoe UI Symbol" w:hAnsi="Segoe UI Symbol" w:cs="Segoe UI Symbol"/>
            <w:i/>
            <w:sz w:val="14"/>
            <w:szCs w:val="14"/>
          </w:rPr>
          <w:id w:val="-1743708852"/>
          <w:placeholder>
            <w:docPart w:val="DefaultPlaceholder_-1854013440"/>
          </w:placeholder>
        </w:sdtPr>
        <w:sdtEndPr>
          <w:rPr>
            <w:rStyle w:val="rynqvb"/>
            <w:rFonts w:ascii="Arial" w:hAnsi="Arial" w:cs="Arial"/>
          </w:rPr>
        </w:sdtEndPr>
        <w:sdtContent>
          <w:r w:rsidR="006D31DB" w:rsidRPr="00D463D4">
            <w:rPr>
              <w:rStyle w:val="rynqvb"/>
              <w:i/>
              <w:sz w:val="14"/>
              <w:szCs w:val="14"/>
            </w:rPr>
            <w:t>Provádí se u</w:t>
          </w:r>
          <w:r w:rsidR="00145D02" w:rsidRPr="00D463D4">
            <w:rPr>
              <w:rStyle w:val="rynqvb"/>
              <w:i/>
              <w:sz w:val="14"/>
              <w:szCs w:val="14"/>
            </w:rPr>
            <w:t xml:space="preserve"> osob,</w:t>
          </w:r>
          <w:r w:rsidR="006D31DB" w:rsidRPr="00D463D4">
            <w:rPr>
              <w:rStyle w:val="rynqvb"/>
              <w:i/>
              <w:sz w:val="14"/>
              <w:szCs w:val="14"/>
            </w:rPr>
            <w:t xml:space="preserve"> kte</w:t>
          </w:r>
          <w:r w:rsidR="00145D02" w:rsidRPr="00D463D4">
            <w:rPr>
              <w:rStyle w:val="rynqvb"/>
              <w:i/>
              <w:sz w:val="14"/>
              <w:szCs w:val="14"/>
            </w:rPr>
            <w:t>ré</w:t>
          </w:r>
          <w:r w:rsidR="006D31DB" w:rsidRPr="00D463D4">
            <w:rPr>
              <w:rStyle w:val="rynqvb"/>
              <w:i/>
              <w:sz w:val="14"/>
              <w:szCs w:val="14"/>
            </w:rPr>
            <w:t xml:space="preserve"> provádějí</w:t>
          </w:r>
          <w:r w:rsidR="00145D02" w:rsidRPr="00D463D4">
            <w:rPr>
              <w:rStyle w:val="rynqvb"/>
              <w:i/>
              <w:sz w:val="14"/>
              <w:szCs w:val="14"/>
            </w:rPr>
            <w:t xml:space="preserve"> zkoušení</w:t>
          </w:r>
          <w:r w:rsidR="006D31DB" w:rsidRPr="00D463D4">
            <w:rPr>
              <w:rStyle w:val="rynqvb"/>
              <w:i/>
              <w:sz w:val="14"/>
              <w:szCs w:val="14"/>
            </w:rPr>
            <w:t xml:space="preserve"> s použitím odstínů šedi, např. Radiografická metoda, TOFD atd.</w:t>
          </w:r>
        </w:sdtContent>
      </w:sdt>
      <w:r w:rsidR="006D31DB" w:rsidRPr="00D463D4">
        <w:rPr>
          <w:rStyle w:val="rynqvb"/>
          <w:i/>
          <w:sz w:val="14"/>
          <w:szCs w:val="14"/>
        </w:rPr>
        <w:t xml:space="preserve"> </w:t>
      </w:r>
    </w:p>
    <w:p w14:paraId="5679378A" w14:textId="77777777" w:rsidR="00B45D33" w:rsidRDefault="007608D0" w:rsidP="00B45D33">
      <w:pPr>
        <w:pStyle w:val="Text"/>
        <w:spacing w:after="0"/>
      </w:pPr>
      <w:r w:rsidRPr="007608D0">
        <w:t xml:space="preserve">Shades of grey perception shall be assessed by the </w:t>
      </w:r>
      <w:r w:rsidRPr="007608D0">
        <w:rPr>
          <w:b/>
        </w:rPr>
        <w:t>S</w:t>
      </w:r>
      <w:r>
        <w:rPr>
          <w:b/>
        </w:rPr>
        <w:t>k</w:t>
      </w:r>
      <w:r w:rsidRPr="007608D0">
        <w:rPr>
          <w:b/>
        </w:rPr>
        <w:t>erik grey scale test</w:t>
      </w:r>
      <w:r w:rsidRPr="007608D0">
        <w:t xml:space="preserve"> or </w:t>
      </w:r>
      <w:r w:rsidR="00E2384B">
        <w:t xml:space="preserve">an </w:t>
      </w:r>
      <w:r w:rsidRPr="007608D0">
        <w:t xml:space="preserve">equivalent. </w:t>
      </w:r>
    </w:p>
    <w:sdt>
      <w:sdtPr>
        <w:rPr>
          <w:rStyle w:val="rynqvb"/>
          <w:i/>
          <w:sz w:val="16"/>
          <w:szCs w:val="16"/>
        </w:rPr>
        <w:id w:val="-733161254"/>
        <w:placeholder>
          <w:docPart w:val="DefaultPlaceholder_-1854013440"/>
        </w:placeholder>
      </w:sdtPr>
      <w:sdtContent>
        <w:p w14:paraId="26A2C2B4" w14:textId="2AE68FC8" w:rsidR="00B45D33" w:rsidRDefault="006D31DB" w:rsidP="00B45D33">
          <w:pPr>
            <w:pStyle w:val="Text"/>
            <w:spacing w:after="0"/>
          </w:pPr>
          <w:r w:rsidRPr="00D463D4">
            <w:rPr>
              <w:rStyle w:val="rynqvb"/>
              <w:i/>
              <w:sz w:val="16"/>
              <w:szCs w:val="16"/>
            </w:rPr>
            <w:t xml:space="preserve">Vnímání odstínů šedi se posuzuje pomocí </w:t>
          </w:r>
          <w:r w:rsidR="007608D0" w:rsidRPr="00D463D4">
            <w:rPr>
              <w:rStyle w:val="rynqvb"/>
              <w:b/>
              <w:i/>
              <w:sz w:val="16"/>
              <w:szCs w:val="16"/>
            </w:rPr>
            <w:t>Šk</w:t>
          </w:r>
          <w:r w:rsidRPr="00D463D4">
            <w:rPr>
              <w:rStyle w:val="rynqvb"/>
              <w:b/>
              <w:i/>
              <w:sz w:val="16"/>
              <w:szCs w:val="16"/>
            </w:rPr>
            <w:t>e</w:t>
          </w:r>
          <w:r w:rsidR="007608D0" w:rsidRPr="00D463D4">
            <w:rPr>
              <w:rStyle w:val="rynqvb"/>
              <w:b/>
              <w:i/>
              <w:sz w:val="16"/>
              <w:szCs w:val="16"/>
            </w:rPr>
            <w:t>ří</w:t>
          </w:r>
          <w:r w:rsidRPr="00D463D4">
            <w:rPr>
              <w:rStyle w:val="rynqvb"/>
              <w:b/>
              <w:i/>
              <w:sz w:val="16"/>
              <w:szCs w:val="16"/>
            </w:rPr>
            <w:t>kova testu</w:t>
          </w:r>
          <w:r w:rsidRPr="00D463D4">
            <w:rPr>
              <w:rStyle w:val="rynqvb"/>
              <w:i/>
              <w:sz w:val="16"/>
              <w:szCs w:val="16"/>
            </w:rPr>
            <w:t xml:space="preserve"> </w:t>
          </w:r>
          <w:r w:rsidRPr="00D463D4">
            <w:rPr>
              <w:rStyle w:val="rynqvb"/>
              <w:b/>
              <w:i/>
              <w:sz w:val="16"/>
              <w:szCs w:val="16"/>
            </w:rPr>
            <w:t>stupnice šedi</w:t>
          </w:r>
          <w:r w:rsidRPr="00D463D4">
            <w:rPr>
              <w:rStyle w:val="rynqvb"/>
              <w:i/>
              <w:sz w:val="16"/>
              <w:szCs w:val="16"/>
            </w:rPr>
            <w:t xml:space="preserve"> nebo ekvivalentního testu.</w:t>
          </w:r>
        </w:p>
      </w:sdtContent>
    </w:sdt>
    <w:tbl>
      <w:tblPr>
        <w:tblStyle w:val="Mkatabulky"/>
        <w:tblW w:w="51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2439"/>
        <w:gridCol w:w="474"/>
        <w:gridCol w:w="2435"/>
        <w:gridCol w:w="468"/>
        <w:gridCol w:w="1416"/>
        <w:gridCol w:w="470"/>
        <w:gridCol w:w="2219"/>
      </w:tblGrid>
      <w:tr w:rsidR="00C66205" w:rsidRPr="007608D0" w14:paraId="64D11582" w14:textId="77777777" w:rsidTr="00C66205">
        <w:tc>
          <w:tcPr>
            <w:tcW w:w="395" w:type="pct"/>
            <w:vMerge w:val="restart"/>
            <w:vAlign w:val="center"/>
          </w:tcPr>
          <w:p w14:paraId="6336F096" w14:textId="77777777" w:rsidR="00B15ACE" w:rsidRPr="007608D0" w:rsidRDefault="00B15ACE" w:rsidP="00863D4A">
            <w:pPr>
              <w:pStyle w:val="Text"/>
              <w:spacing w:after="0"/>
              <w:jc w:val="right"/>
            </w:pPr>
            <w:r w:rsidRPr="007608D0">
              <w:rPr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D0">
              <w:rPr>
                <w:sz w:val="22"/>
              </w:rPr>
              <w:instrText xml:space="preserve"> FORMCHECKBOX </w:instrText>
            </w:r>
            <w:r w:rsidRPr="007608D0">
              <w:rPr>
                <w:sz w:val="22"/>
              </w:rPr>
            </w:r>
            <w:r w:rsidRPr="007608D0">
              <w:rPr>
                <w:sz w:val="22"/>
              </w:rPr>
              <w:fldChar w:fldCharType="separate"/>
            </w:r>
            <w:r w:rsidRPr="007608D0">
              <w:rPr>
                <w:sz w:val="22"/>
              </w:rPr>
              <w:fldChar w:fldCharType="end"/>
            </w:r>
          </w:p>
        </w:tc>
        <w:tc>
          <w:tcPr>
            <w:tcW w:w="1132" w:type="pct"/>
            <w:vAlign w:val="center"/>
          </w:tcPr>
          <w:p w14:paraId="4DB8A4AA" w14:textId="77777777" w:rsidR="00B15ACE" w:rsidRPr="007608D0" w:rsidRDefault="00B15ACE" w:rsidP="00863D4A">
            <w:pPr>
              <w:pStyle w:val="Text"/>
              <w:spacing w:after="0"/>
            </w:pPr>
            <w:r>
              <w:t>NO DEFICIENCY</w:t>
            </w:r>
          </w:p>
        </w:tc>
        <w:tc>
          <w:tcPr>
            <w:tcW w:w="220" w:type="pct"/>
            <w:vMerge w:val="restart"/>
            <w:vAlign w:val="center"/>
          </w:tcPr>
          <w:p w14:paraId="3F91DAC9" w14:textId="77777777" w:rsidR="00B15ACE" w:rsidRPr="007608D0" w:rsidRDefault="00B15ACE" w:rsidP="00863D4A">
            <w:pPr>
              <w:pStyle w:val="Text"/>
              <w:spacing w:after="0"/>
              <w:jc w:val="right"/>
            </w:pPr>
            <w:r w:rsidRPr="007608D0">
              <w:rPr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D0">
              <w:rPr>
                <w:sz w:val="22"/>
              </w:rPr>
              <w:instrText xml:space="preserve"> FORMCHECKBOX </w:instrText>
            </w:r>
            <w:r w:rsidRPr="007608D0">
              <w:rPr>
                <w:sz w:val="22"/>
              </w:rPr>
            </w:r>
            <w:r w:rsidRPr="007608D0">
              <w:rPr>
                <w:sz w:val="22"/>
              </w:rPr>
              <w:fldChar w:fldCharType="separate"/>
            </w:r>
            <w:r w:rsidRPr="007608D0">
              <w:rPr>
                <w:sz w:val="22"/>
              </w:rPr>
              <w:fldChar w:fldCharType="end"/>
            </w:r>
          </w:p>
        </w:tc>
        <w:tc>
          <w:tcPr>
            <w:tcW w:w="1130" w:type="pct"/>
            <w:vAlign w:val="center"/>
          </w:tcPr>
          <w:p w14:paraId="5983205E" w14:textId="77777777" w:rsidR="00B15ACE" w:rsidRPr="007608D0" w:rsidRDefault="00B15ACE" w:rsidP="00863D4A">
            <w:pPr>
              <w:pStyle w:val="Text"/>
              <w:spacing w:after="0"/>
            </w:pPr>
            <w:r>
              <w:t>WITH DEFFICIENCY</w:t>
            </w:r>
          </w:p>
        </w:tc>
        <w:tc>
          <w:tcPr>
            <w:tcW w:w="217" w:type="pct"/>
            <w:vMerge w:val="restart"/>
            <w:vAlign w:val="center"/>
          </w:tcPr>
          <w:p w14:paraId="167D9DB4" w14:textId="556A59BD" w:rsidR="00B15ACE" w:rsidRPr="007608D0" w:rsidRDefault="00B15ACE" w:rsidP="00863D4A">
            <w:pPr>
              <w:pStyle w:val="Text"/>
              <w:spacing w:after="0"/>
              <w:jc w:val="right"/>
            </w:pPr>
          </w:p>
        </w:tc>
        <w:tc>
          <w:tcPr>
            <w:tcW w:w="657" w:type="pct"/>
            <w:vAlign w:val="center"/>
          </w:tcPr>
          <w:p w14:paraId="28FBD399" w14:textId="4C1E87DC" w:rsidR="00B15ACE" w:rsidRPr="007608D0" w:rsidRDefault="00B15ACE" w:rsidP="00863D4A">
            <w:pPr>
              <w:pStyle w:val="Text"/>
              <w:spacing w:after="0"/>
            </w:pPr>
          </w:p>
        </w:tc>
        <w:tc>
          <w:tcPr>
            <w:tcW w:w="218" w:type="pct"/>
            <w:vMerge w:val="restart"/>
            <w:vAlign w:val="center"/>
          </w:tcPr>
          <w:p w14:paraId="70DA5A82" w14:textId="487E2207" w:rsidR="00B15ACE" w:rsidRPr="007608D0" w:rsidRDefault="00B15ACE" w:rsidP="00863D4A">
            <w:pPr>
              <w:pStyle w:val="Text"/>
              <w:spacing w:after="0"/>
            </w:pPr>
            <w:r w:rsidRPr="007608D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D0">
              <w:rPr>
                <w:sz w:val="22"/>
              </w:rPr>
              <w:instrText xml:space="preserve"> FORMCHECKBOX </w:instrText>
            </w:r>
            <w:r w:rsidRPr="007608D0">
              <w:rPr>
                <w:sz w:val="22"/>
              </w:rPr>
            </w:r>
            <w:r w:rsidRPr="007608D0">
              <w:rPr>
                <w:sz w:val="22"/>
              </w:rPr>
              <w:fldChar w:fldCharType="separate"/>
            </w:r>
            <w:r w:rsidRPr="007608D0">
              <w:rPr>
                <w:sz w:val="22"/>
              </w:rPr>
              <w:fldChar w:fldCharType="end"/>
            </w:r>
          </w:p>
        </w:tc>
        <w:tc>
          <w:tcPr>
            <w:tcW w:w="1030" w:type="pct"/>
            <w:vAlign w:val="center"/>
          </w:tcPr>
          <w:p w14:paraId="6C17B6EA" w14:textId="704928CE" w:rsidR="00B15ACE" w:rsidRPr="007608D0" w:rsidRDefault="00B15ACE" w:rsidP="00863D4A">
            <w:pPr>
              <w:pStyle w:val="Text"/>
              <w:spacing w:after="0"/>
            </w:pPr>
            <w:r w:rsidRPr="007608D0">
              <w:t>NOT REQUIRED</w:t>
            </w:r>
          </w:p>
        </w:tc>
      </w:tr>
      <w:tr w:rsidR="00C66205" w:rsidRPr="007608D0" w14:paraId="5EF6566A" w14:textId="77777777" w:rsidTr="00C66205">
        <w:tc>
          <w:tcPr>
            <w:tcW w:w="395" w:type="pct"/>
            <w:vMerge/>
            <w:vAlign w:val="center"/>
          </w:tcPr>
          <w:p w14:paraId="443308A6" w14:textId="77777777" w:rsidR="00B15ACE" w:rsidRPr="007608D0" w:rsidRDefault="00B15ACE" w:rsidP="00B15ACE">
            <w:pPr>
              <w:pStyle w:val="Text"/>
              <w:spacing w:after="0"/>
            </w:pPr>
          </w:p>
        </w:tc>
        <w:tc>
          <w:tcPr>
            <w:tcW w:w="1132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581874824"/>
              <w:placeholder>
                <w:docPart w:val="C3421DBC51A74588A64B5596AB06A2C1"/>
              </w:placeholder>
            </w:sdtPr>
            <w:sdtContent>
              <w:p w14:paraId="74DF9BC6" w14:textId="7C31301B" w:rsidR="00B15ACE" w:rsidRPr="00B45D33" w:rsidRDefault="00B45D33" w:rsidP="00B15ACE">
                <w:pPr>
                  <w:pStyle w:val="Text"/>
                  <w:spacing w:after="0"/>
                  <w:rPr>
                    <w:rFonts w:ascii="Times New Roman" w:hAnsi="Times New Roman" w:cs="Times New Roman"/>
                    <w:i/>
                    <w:sz w:val="16"/>
                    <w:szCs w:val="16"/>
                    <w:lang w:val="cs-CZ" w:eastAsia="en-US"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BEZ VADY</w:t>
                </w:r>
              </w:p>
            </w:sdtContent>
          </w:sdt>
        </w:tc>
        <w:tc>
          <w:tcPr>
            <w:tcW w:w="220" w:type="pct"/>
            <w:vMerge/>
            <w:vAlign w:val="center"/>
          </w:tcPr>
          <w:p w14:paraId="4167E21B" w14:textId="77777777" w:rsidR="00B15ACE" w:rsidRPr="007608D0" w:rsidRDefault="00B15ACE" w:rsidP="00B15ACE">
            <w:pPr>
              <w:pStyle w:val="Text"/>
              <w:spacing w:after="0"/>
            </w:pPr>
          </w:p>
        </w:tc>
        <w:tc>
          <w:tcPr>
            <w:tcW w:w="1130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-43458582"/>
              <w:placeholder>
                <w:docPart w:val="6BB9D1BBAC9142D19C7B4D6D9E0EC4EF"/>
              </w:placeholder>
            </w:sdtPr>
            <w:sdtContent>
              <w:p w14:paraId="495A044B" w14:textId="4C8A1F83" w:rsidR="00B15ACE" w:rsidRPr="00B45D33" w:rsidRDefault="00B45D33" w:rsidP="00B15ACE">
                <w:pPr>
                  <w:pStyle w:val="Text"/>
                  <w:spacing w:after="0"/>
                  <w:rPr>
                    <w:rFonts w:ascii="Times New Roman" w:hAnsi="Times New Roman" w:cs="Times New Roman"/>
                    <w:i/>
                    <w:sz w:val="16"/>
                    <w:szCs w:val="16"/>
                    <w:lang w:val="cs-CZ" w:eastAsia="en-US"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S VADOU</w:t>
                </w:r>
              </w:p>
            </w:sdtContent>
          </w:sdt>
        </w:tc>
        <w:tc>
          <w:tcPr>
            <w:tcW w:w="217" w:type="pct"/>
            <w:vMerge/>
            <w:vAlign w:val="center"/>
          </w:tcPr>
          <w:p w14:paraId="1D638CF6" w14:textId="77777777" w:rsidR="00B15ACE" w:rsidRPr="007608D0" w:rsidRDefault="00B15ACE" w:rsidP="00B15ACE">
            <w:pPr>
              <w:pStyle w:val="Text"/>
              <w:spacing w:after="0"/>
            </w:pPr>
          </w:p>
        </w:tc>
        <w:tc>
          <w:tcPr>
            <w:tcW w:w="657" w:type="pct"/>
            <w:vAlign w:val="center"/>
          </w:tcPr>
          <w:p w14:paraId="03D01088" w14:textId="77777777" w:rsidR="00B15ACE" w:rsidRPr="007608D0" w:rsidRDefault="00B15ACE" w:rsidP="00B15ACE">
            <w:pPr>
              <w:pStyle w:val="Text"/>
              <w:spacing w:after="0"/>
              <w:rPr>
                <w:i/>
              </w:rPr>
            </w:pPr>
          </w:p>
        </w:tc>
        <w:tc>
          <w:tcPr>
            <w:tcW w:w="218" w:type="pct"/>
            <w:vMerge/>
            <w:vAlign w:val="center"/>
          </w:tcPr>
          <w:p w14:paraId="6016EA6D" w14:textId="77777777" w:rsidR="00B15ACE" w:rsidRPr="007608D0" w:rsidRDefault="00B15ACE" w:rsidP="00B15ACE">
            <w:pPr>
              <w:pStyle w:val="Text"/>
              <w:spacing w:after="0"/>
              <w:rPr>
                <w:i/>
              </w:rPr>
            </w:pPr>
          </w:p>
        </w:tc>
        <w:tc>
          <w:tcPr>
            <w:tcW w:w="1030" w:type="pct"/>
            <w:vAlign w:val="center"/>
          </w:tcPr>
          <w:sdt>
            <w:sdtPr>
              <w:rPr>
                <w:i/>
                <w:sz w:val="16"/>
                <w:szCs w:val="16"/>
              </w:rPr>
              <w:id w:val="-60032322"/>
              <w:placeholder>
                <w:docPart w:val="CA324C1FD30F4D0DA4C69F79916F98F9"/>
              </w:placeholder>
            </w:sdtPr>
            <w:sdtContent>
              <w:p w14:paraId="0F23796F" w14:textId="61F569EC" w:rsidR="00B15ACE" w:rsidRPr="00B45D33" w:rsidRDefault="00B45D33" w:rsidP="00B45D33">
                <w:pPr>
                  <w:pStyle w:val="Text"/>
                  <w:spacing w:after="0"/>
                  <w:rPr>
                    <w:i/>
                    <w:sz w:val="16"/>
                    <w:szCs w:val="16"/>
                  </w:rPr>
                </w:pPr>
                <w:r w:rsidRPr="00B45D33">
                  <w:rPr>
                    <w:i/>
                    <w:sz w:val="16"/>
                    <w:szCs w:val="16"/>
                  </w:rPr>
                  <w:t>NENÍ POŽADOVÁNO</w:t>
                </w:r>
              </w:p>
            </w:sdtContent>
          </w:sdt>
        </w:tc>
      </w:tr>
    </w:tbl>
    <w:p w14:paraId="2B5DF81A" w14:textId="77777777" w:rsidR="006D31DB" w:rsidRDefault="006D31DB" w:rsidP="00A2401E">
      <w:pPr>
        <w:pStyle w:val="Nadpis1"/>
        <w:numPr>
          <w:ilvl w:val="0"/>
          <w:numId w:val="0"/>
        </w:numPr>
        <w:ind w:left="567" w:hanging="567"/>
      </w:pPr>
      <w:r>
        <w:t>Medically Recognized Person</w:t>
      </w:r>
    </w:p>
    <w:p w14:paraId="2A0FC4F4" w14:textId="77777777" w:rsidR="00B45D33" w:rsidRDefault="007608D0" w:rsidP="00B45D33">
      <w:pPr>
        <w:pStyle w:val="Text"/>
        <w:spacing w:after="0"/>
        <w:rPr>
          <w:sz w:val="14"/>
          <w:szCs w:val="14"/>
        </w:rPr>
      </w:pPr>
      <w:r w:rsidRPr="00011EE4">
        <w:rPr>
          <w:rStyle w:val="box"/>
          <w:rFonts w:ascii="Segoe UI Symbol" w:hAnsi="Segoe UI Symbol" w:cs="Segoe UI Symbol"/>
          <w:sz w:val="14"/>
          <w:szCs w:val="14"/>
        </w:rPr>
        <w:t>🛈</w:t>
      </w:r>
      <w:r w:rsidRPr="00011EE4">
        <w:rPr>
          <w:sz w:val="14"/>
          <w:szCs w:val="14"/>
        </w:rPr>
        <w:t xml:space="preserve"> The examination was performed by an </w:t>
      </w:r>
      <w:r w:rsidR="00D463D4" w:rsidRPr="00011EE4">
        <w:rPr>
          <w:sz w:val="14"/>
          <w:szCs w:val="14"/>
        </w:rPr>
        <w:t>oculist</w:t>
      </w:r>
      <w:r w:rsidRPr="00011EE4">
        <w:rPr>
          <w:sz w:val="14"/>
          <w:szCs w:val="14"/>
        </w:rPr>
        <w:t>, optometrist or other medically recognized person listed below.</w:t>
      </w:r>
      <w:r w:rsidR="00F63901" w:rsidRPr="00F63901">
        <w:t xml:space="preserve"> </w:t>
      </w:r>
      <w:r w:rsidR="00F63901" w:rsidRPr="00F63901">
        <w:rPr>
          <w:sz w:val="14"/>
          <w:szCs w:val="14"/>
        </w:rPr>
        <w:t xml:space="preserve">Employer </w:t>
      </w:r>
      <w:r w:rsidR="00F63901">
        <w:rPr>
          <w:sz w:val="14"/>
          <w:szCs w:val="14"/>
        </w:rPr>
        <w:t>was</w:t>
      </w:r>
      <w:r w:rsidR="00F63901" w:rsidRPr="00F63901">
        <w:rPr>
          <w:sz w:val="14"/>
          <w:szCs w:val="14"/>
        </w:rPr>
        <w:t xml:space="preserve"> informed about any difficulty observed.</w:t>
      </w:r>
    </w:p>
    <w:p w14:paraId="6746450E" w14:textId="5BF5805D" w:rsidR="00B45D33" w:rsidRDefault="0019504B" w:rsidP="00B45D33">
      <w:pPr>
        <w:pStyle w:val="Text"/>
        <w:spacing w:after="0"/>
      </w:pPr>
      <w:r w:rsidRPr="00011EE4">
        <w:rPr>
          <w:rStyle w:val="box"/>
          <w:rFonts w:ascii="Segoe UI Symbol" w:hAnsi="Segoe UI Symbol" w:cs="Segoe UI Symbol"/>
          <w:sz w:val="14"/>
          <w:szCs w:val="14"/>
        </w:rPr>
        <w:t>🛈</w:t>
      </w:r>
      <w:r w:rsidRPr="00011EE4">
        <w:rPr>
          <w:i/>
          <w:sz w:val="14"/>
          <w:szCs w:val="14"/>
        </w:rPr>
        <w:t xml:space="preserve"> </w:t>
      </w:r>
      <w:sdt>
        <w:sdtPr>
          <w:rPr>
            <w:i/>
            <w:sz w:val="14"/>
            <w:szCs w:val="14"/>
          </w:rPr>
          <w:id w:val="-392969310"/>
          <w:placeholder>
            <w:docPart w:val="DefaultPlaceholder_-1854013440"/>
          </w:placeholder>
        </w:sdtPr>
        <w:sdtContent>
          <w:r w:rsidR="0091758C" w:rsidRPr="00011EE4">
            <w:rPr>
              <w:i/>
              <w:sz w:val="14"/>
              <w:szCs w:val="14"/>
            </w:rPr>
            <w:t>Zkoušku proved</w:t>
          </w:r>
          <w:r w:rsidR="0023072E" w:rsidRPr="00011EE4">
            <w:rPr>
              <w:i/>
              <w:sz w:val="14"/>
              <w:szCs w:val="14"/>
            </w:rPr>
            <w:t>l</w:t>
          </w:r>
          <w:r w:rsidR="0091758C" w:rsidRPr="00011EE4">
            <w:rPr>
              <w:i/>
              <w:sz w:val="14"/>
              <w:szCs w:val="14"/>
            </w:rPr>
            <w:t xml:space="preserve"> oční lékař, optometrista, nebo jiná lékař</w:t>
          </w:r>
          <w:r w:rsidR="00E2384B" w:rsidRPr="00011EE4">
            <w:rPr>
              <w:i/>
              <w:sz w:val="14"/>
              <w:szCs w:val="14"/>
            </w:rPr>
            <w:t>s</w:t>
          </w:r>
          <w:r w:rsidR="0091758C" w:rsidRPr="00011EE4">
            <w:rPr>
              <w:i/>
              <w:sz w:val="14"/>
              <w:szCs w:val="14"/>
            </w:rPr>
            <w:t>ky uznávaná osoba uvedená níže.</w:t>
          </w:r>
          <w:r w:rsidR="00F63901" w:rsidRPr="00F63901">
            <w:t xml:space="preserve"> </w:t>
          </w:r>
          <w:r w:rsidR="00F63901" w:rsidRPr="00F63901">
            <w:rPr>
              <w:i/>
              <w:sz w:val="14"/>
              <w:szCs w:val="14"/>
            </w:rPr>
            <w:t xml:space="preserve">Zaměstnavatel </w:t>
          </w:r>
          <w:r w:rsidR="00F63901">
            <w:rPr>
              <w:i/>
              <w:sz w:val="14"/>
              <w:szCs w:val="14"/>
            </w:rPr>
            <w:t>byl</w:t>
          </w:r>
          <w:r w:rsidR="00F63901" w:rsidRPr="00F63901">
            <w:rPr>
              <w:i/>
              <w:sz w:val="14"/>
              <w:szCs w:val="14"/>
            </w:rPr>
            <w:t xml:space="preserve"> informován o všech zjištěných obtížích</w:t>
          </w:r>
          <w:r w:rsidR="00B45D33">
            <w:rPr>
              <w:i/>
              <w:sz w:val="14"/>
              <w:szCs w:val="14"/>
            </w:rPr>
            <w:t>.</w:t>
          </w:r>
        </w:sdtContent>
      </w:sdt>
    </w:p>
    <w:tbl>
      <w:tblPr>
        <w:tblStyle w:val="Tabulka"/>
        <w:tblW w:w="10475" w:type="dxa"/>
        <w:tblLayout w:type="fixed"/>
        <w:tblLook w:val="04A0" w:firstRow="1" w:lastRow="0" w:firstColumn="1" w:lastColumn="0" w:noHBand="0" w:noVBand="1"/>
      </w:tblPr>
      <w:tblGrid>
        <w:gridCol w:w="1843"/>
        <w:gridCol w:w="4946"/>
        <w:gridCol w:w="3686"/>
      </w:tblGrid>
      <w:tr w:rsidR="00A51E0A" w:rsidRPr="009C6F54" w14:paraId="0A90EA04" w14:textId="77777777" w:rsidTr="00B15AC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B024142" w14:textId="7BCA96A9" w:rsidR="00A51E0A" w:rsidRPr="00B45D33" w:rsidRDefault="007608D0" w:rsidP="00A51E0A">
            <w:pPr>
              <w:rPr>
                <w:rFonts w:ascii="Times New Roman" w:hAnsi="Times New Roman"/>
                <w:i/>
                <w:color w:val="auto"/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Name and Surname </w:t>
            </w:r>
            <w:sdt>
              <w:sdtPr>
                <w:rPr>
                  <w:i/>
                  <w:sz w:val="16"/>
                  <w:szCs w:val="18"/>
                  <w:lang w:val="en-US"/>
                </w:rPr>
                <w:id w:val="-671870869"/>
                <w:placeholder>
                  <w:docPart w:val="40408A782E94413083B5979943E99EA4"/>
                </w:placeholder>
              </w:sdtPr>
              <w:sdtContent>
                <w:r w:rsidR="00B45D33" w:rsidRPr="00B45D33">
                  <w:rPr>
                    <w:i/>
                    <w:sz w:val="16"/>
                    <w:szCs w:val="18"/>
                    <w:lang w:val="en-US"/>
                  </w:rPr>
                  <w:t>Jméno a příjmení</w:t>
                </w:r>
              </w:sdtContent>
            </w:sdt>
          </w:p>
        </w:tc>
        <w:tc>
          <w:tcPr>
            <w:tcW w:w="4946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608E4349" w14:textId="77777777" w:rsidR="00A51E0A" w:rsidRDefault="00A51E0A" w:rsidP="00A5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2EA">
              <w:rPr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2EA">
              <w:rPr>
                <w:sz w:val="20"/>
                <w:szCs w:val="18"/>
                <w:lang w:val="en-US"/>
              </w:rPr>
              <w:instrText xml:space="preserve"> FORMTEXT </w:instrText>
            </w:r>
            <w:r w:rsidRPr="004532EA">
              <w:rPr>
                <w:sz w:val="20"/>
                <w:szCs w:val="18"/>
                <w:lang w:val="en-US"/>
              </w:rPr>
            </w:r>
            <w:r w:rsidRPr="004532EA">
              <w:rPr>
                <w:sz w:val="20"/>
                <w:szCs w:val="18"/>
                <w:lang w:val="en-US"/>
              </w:rPr>
              <w:fldChar w:fldCharType="separate"/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Pr="004532EA">
              <w:rPr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3686" w:type="dxa"/>
            <w:vMerge w:val="restart"/>
            <w:tcBorders>
              <w:left w:val="single" w:sz="12" w:space="0" w:color="auto"/>
            </w:tcBorders>
            <w:vAlign w:val="top"/>
          </w:tcPr>
          <w:p w14:paraId="4CB83E35" w14:textId="77777777" w:rsidR="007608D0" w:rsidRDefault="007608D0" w:rsidP="007608D0">
            <w:pPr>
              <w:ind w:left="1327" w:hanging="1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 xml:space="preserve">Signature and </w:t>
            </w:r>
            <w:r w:rsidR="00E2384B">
              <w:rPr>
                <w:b/>
                <w:sz w:val="16"/>
                <w:szCs w:val="18"/>
                <w:lang w:val="en-US"/>
              </w:rPr>
              <w:t>S</w:t>
            </w:r>
            <w:r w:rsidRPr="006D31DB">
              <w:rPr>
                <w:b/>
                <w:sz w:val="16"/>
                <w:szCs w:val="18"/>
                <w:lang w:val="en-US"/>
              </w:rPr>
              <w:t>tamp</w:t>
            </w:r>
            <w:r>
              <w:rPr>
                <w:b/>
                <w:sz w:val="16"/>
                <w:szCs w:val="18"/>
                <w:lang w:val="en-US"/>
              </w:rPr>
              <w:t xml:space="preserve"> </w:t>
            </w:r>
          </w:p>
          <w:sdt>
            <w:sdtPr>
              <w:rPr>
                <w:b/>
                <w:bCs/>
                <w:i/>
                <w:iCs/>
                <w:sz w:val="16"/>
                <w:szCs w:val="16"/>
                <w:lang w:val="en-US"/>
              </w:rPr>
              <w:id w:val="-301238487"/>
              <w:placeholder>
                <w:docPart w:val="DefaultPlaceholder_-1854013440"/>
              </w:placeholder>
            </w:sdtPr>
            <w:sdtContent>
              <w:p w14:paraId="5337464D" w14:textId="24FF73B0" w:rsidR="00A51E0A" w:rsidRPr="00B45D33" w:rsidRDefault="00B45D33" w:rsidP="00A51E0A">
                <w:pPr>
                  <w:ind w:left="1327" w:hanging="132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/>
                    <w:iCs/>
                    <w:sz w:val="18"/>
                    <w:szCs w:val="18"/>
                    <w:lang w:val="en-US"/>
                  </w:rPr>
                </w:pPr>
                <w:r w:rsidRPr="00B45D33">
                  <w:rPr>
                    <w:b/>
                    <w:bCs/>
                    <w:i/>
                    <w:iCs/>
                    <w:sz w:val="16"/>
                    <w:szCs w:val="16"/>
                    <w:lang w:val="en-US"/>
                  </w:rPr>
                  <w:t>Podpis a razítko</w:t>
                </w:r>
              </w:p>
            </w:sdtContent>
          </w:sdt>
        </w:tc>
      </w:tr>
      <w:tr w:rsidR="00A51E0A" w:rsidRPr="009C6F54" w14:paraId="43E95D59" w14:textId="77777777" w:rsidTr="00B15AC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746E6076" w14:textId="77777777" w:rsidR="007608D0" w:rsidRDefault="007608D0" w:rsidP="00A51E0A">
            <w:pPr>
              <w:ind w:left="1327" w:hanging="13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Date of Examination </w:t>
            </w:r>
          </w:p>
          <w:sdt>
            <w:sdtPr>
              <w:rPr>
                <w:i/>
                <w:sz w:val="16"/>
                <w:szCs w:val="16"/>
                <w:lang w:val="en-US"/>
              </w:rPr>
              <w:id w:val="1384912218"/>
              <w:placeholder>
                <w:docPart w:val="DefaultPlaceholder_-1854013440"/>
              </w:placeholder>
            </w:sdtPr>
            <w:sdtContent>
              <w:p w14:paraId="497773DF" w14:textId="307F9365" w:rsidR="00A51E0A" w:rsidRPr="007608D0" w:rsidRDefault="008F7793" w:rsidP="007608D0">
                <w:pPr>
                  <w:ind w:left="1327" w:hanging="1327"/>
                  <w:rPr>
                    <w:i/>
                    <w:sz w:val="16"/>
                    <w:szCs w:val="16"/>
                    <w:lang w:val="en-US"/>
                  </w:rPr>
                </w:pPr>
                <w:r w:rsidRPr="008F7793">
                  <w:rPr>
                    <w:i/>
                    <w:sz w:val="16"/>
                    <w:szCs w:val="16"/>
                    <w:lang w:val="en-US"/>
                  </w:rPr>
                  <w:t>Datum zkoušky</w:t>
                </w:r>
              </w:p>
            </w:sdtContent>
          </w:sdt>
        </w:tc>
        <w:tc>
          <w:tcPr>
            <w:tcW w:w="4946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06A50629" w14:textId="77777777" w:rsidR="00A51E0A" w:rsidRDefault="00A51E0A" w:rsidP="00A5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2EA">
              <w:rPr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2EA">
              <w:rPr>
                <w:sz w:val="20"/>
                <w:szCs w:val="18"/>
                <w:lang w:val="en-US"/>
              </w:rPr>
              <w:instrText xml:space="preserve"> FORMTEXT </w:instrText>
            </w:r>
            <w:r w:rsidRPr="004532EA">
              <w:rPr>
                <w:sz w:val="20"/>
                <w:szCs w:val="18"/>
                <w:lang w:val="en-US"/>
              </w:rPr>
            </w:r>
            <w:r w:rsidRPr="004532EA">
              <w:rPr>
                <w:sz w:val="20"/>
                <w:szCs w:val="18"/>
                <w:lang w:val="en-US"/>
              </w:rPr>
              <w:fldChar w:fldCharType="separate"/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Pr="004532EA">
              <w:rPr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3686" w:type="dxa"/>
            <w:vMerge/>
            <w:tcBorders>
              <w:left w:val="single" w:sz="12" w:space="0" w:color="auto"/>
            </w:tcBorders>
          </w:tcPr>
          <w:p w14:paraId="03EA05B3" w14:textId="77777777" w:rsidR="00A51E0A" w:rsidRPr="009C6F54" w:rsidRDefault="00A51E0A" w:rsidP="00A51E0A">
            <w:pPr>
              <w:ind w:left="1327" w:hanging="1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</w:tbl>
    <w:p w14:paraId="6AAEF772" w14:textId="77777777" w:rsidR="0091758C" w:rsidRDefault="0019504B" w:rsidP="0019504B">
      <w:pPr>
        <w:pStyle w:val="Nadpis1"/>
        <w:numPr>
          <w:ilvl w:val="0"/>
          <w:numId w:val="0"/>
        </w:numPr>
        <w:ind w:left="425" w:hanging="425"/>
      </w:pPr>
      <w:r>
        <w:t xml:space="preserve">Acceptance </w:t>
      </w:r>
      <w:r w:rsidR="003F17B6">
        <w:t>b</w:t>
      </w:r>
      <w:r>
        <w:t>y Employer´s Representative</w:t>
      </w:r>
    </w:p>
    <w:tbl>
      <w:tblPr>
        <w:tblStyle w:val="Tabulka"/>
        <w:tblW w:w="10475" w:type="dxa"/>
        <w:tblLayout w:type="fixed"/>
        <w:tblLook w:val="04A0" w:firstRow="1" w:lastRow="0" w:firstColumn="1" w:lastColumn="0" w:noHBand="0" w:noVBand="1"/>
      </w:tblPr>
      <w:tblGrid>
        <w:gridCol w:w="1843"/>
        <w:gridCol w:w="4946"/>
        <w:gridCol w:w="3686"/>
      </w:tblGrid>
      <w:tr w:rsidR="00A51E0A" w:rsidRPr="009C6F54" w14:paraId="365BD9FE" w14:textId="77777777" w:rsidTr="00145D0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557C1A1" w14:textId="77777777" w:rsidR="007608D0" w:rsidRPr="007608D0" w:rsidRDefault="007608D0" w:rsidP="00A51E0A">
            <w:pPr>
              <w:rPr>
                <w:sz w:val="16"/>
                <w:szCs w:val="18"/>
                <w:lang w:val="en-US"/>
              </w:rPr>
            </w:pPr>
            <w:r w:rsidRPr="007608D0">
              <w:rPr>
                <w:sz w:val="16"/>
                <w:szCs w:val="18"/>
                <w:lang w:val="en-US"/>
              </w:rPr>
              <w:t xml:space="preserve">Name and Surname </w:t>
            </w:r>
          </w:p>
          <w:sdt>
            <w:sdtPr>
              <w:rPr>
                <w:i/>
                <w:sz w:val="16"/>
                <w:szCs w:val="18"/>
                <w:lang w:val="en-US"/>
              </w:rPr>
              <w:id w:val="-20717429"/>
              <w:placeholder>
                <w:docPart w:val="6560686ADE6A4C7FA96512708A46FC7B"/>
              </w:placeholder>
            </w:sdtPr>
            <w:sdtContent>
              <w:p w14:paraId="22AC28F0" w14:textId="28FE47F5" w:rsidR="00A51E0A" w:rsidRPr="00B45D33" w:rsidRDefault="00B45D33" w:rsidP="00A51E0A">
                <w:pPr>
                  <w:rPr>
                    <w:rFonts w:ascii="Times New Roman" w:hAnsi="Times New Roman"/>
                    <w:i/>
                    <w:color w:val="auto"/>
                    <w:sz w:val="16"/>
                    <w:szCs w:val="18"/>
                    <w:lang w:val="en-US"/>
                  </w:rPr>
                </w:pPr>
                <w:r w:rsidRPr="00B45D33">
                  <w:rPr>
                    <w:i/>
                    <w:sz w:val="16"/>
                    <w:szCs w:val="18"/>
                    <w:lang w:val="en-US"/>
                  </w:rPr>
                  <w:t>Jméno a příjmení</w:t>
                </w:r>
              </w:p>
            </w:sdtContent>
          </w:sdt>
        </w:tc>
        <w:tc>
          <w:tcPr>
            <w:tcW w:w="4946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1AB44CC" w14:textId="77777777" w:rsidR="00A51E0A" w:rsidRDefault="00A51E0A" w:rsidP="00A5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0236">
              <w:rPr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236">
              <w:rPr>
                <w:sz w:val="20"/>
                <w:szCs w:val="18"/>
                <w:lang w:val="en-US"/>
              </w:rPr>
              <w:instrText xml:space="preserve"> FORMTEXT </w:instrText>
            </w:r>
            <w:r w:rsidRPr="00D20236">
              <w:rPr>
                <w:sz w:val="20"/>
                <w:szCs w:val="18"/>
                <w:lang w:val="en-US"/>
              </w:rPr>
            </w:r>
            <w:r w:rsidRPr="00D20236">
              <w:rPr>
                <w:sz w:val="20"/>
                <w:szCs w:val="18"/>
                <w:lang w:val="en-US"/>
              </w:rPr>
              <w:fldChar w:fldCharType="separate"/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Pr="00D20236">
              <w:rPr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3686" w:type="dxa"/>
            <w:vMerge w:val="restart"/>
            <w:tcBorders>
              <w:left w:val="single" w:sz="12" w:space="0" w:color="auto"/>
            </w:tcBorders>
            <w:vAlign w:val="top"/>
          </w:tcPr>
          <w:p w14:paraId="627B1622" w14:textId="77777777" w:rsidR="007608D0" w:rsidRDefault="007608D0" w:rsidP="007608D0">
            <w:pPr>
              <w:ind w:left="1327" w:hanging="1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Signature and S</w:t>
            </w:r>
            <w:r w:rsidRPr="006D31DB">
              <w:rPr>
                <w:b/>
                <w:sz w:val="16"/>
                <w:szCs w:val="18"/>
                <w:lang w:val="en-US"/>
              </w:rPr>
              <w:t>tamp</w:t>
            </w:r>
            <w:r>
              <w:rPr>
                <w:b/>
                <w:sz w:val="16"/>
                <w:szCs w:val="18"/>
                <w:lang w:val="en-US"/>
              </w:rPr>
              <w:t xml:space="preserve"> </w:t>
            </w:r>
          </w:p>
          <w:sdt>
            <w:sdtPr>
              <w:rPr>
                <w:b/>
                <w:bCs/>
                <w:i/>
                <w:iCs/>
                <w:sz w:val="16"/>
                <w:szCs w:val="16"/>
                <w:lang w:val="en-US"/>
              </w:rPr>
              <w:id w:val="-329288324"/>
              <w:placeholder>
                <w:docPart w:val="2B459DDE52CB432BA059A3CF872D9AC5"/>
              </w:placeholder>
            </w:sdtPr>
            <w:sdtContent>
              <w:p w14:paraId="3C30A05C" w14:textId="77777777" w:rsidR="008F7793" w:rsidRDefault="008F7793" w:rsidP="008F7793">
                <w:pPr>
                  <w:ind w:left="1327" w:hanging="132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/>
                    <w:iCs/>
                    <w:sz w:val="16"/>
                    <w:szCs w:val="16"/>
                    <w:lang w:val="en-US"/>
                  </w:rPr>
                </w:pPr>
                <w:r w:rsidRPr="00B45D33">
                  <w:rPr>
                    <w:b/>
                    <w:bCs/>
                    <w:i/>
                    <w:iCs/>
                    <w:sz w:val="16"/>
                    <w:szCs w:val="16"/>
                    <w:lang w:val="en-US"/>
                  </w:rPr>
                  <w:t>Podpis a razítko</w:t>
                </w:r>
              </w:p>
            </w:sdtContent>
          </w:sdt>
          <w:p w14:paraId="270CEFE5" w14:textId="1190AC58" w:rsidR="00A51E0A" w:rsidRPr="009C6F54" w:rsidRDefault="00A51E0A" w:rsidP="008F7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A51E0A" w:rsidRPr="009C6F54" w14:paraId="68632C48" w14:textId="77777777" w:rsidTr="00145D0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7CC6A8C8" w14:textId="77777777" w:rsidR="007608D0" w:rsidRDefault="007608D0" w:rsidP="00A51E0A">
            <w:pPr>
              <w:ind w:left="1327" w:hanging="13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Date of Acceptance </w:t>
            </w:r>
          </w:p>
          <w:sdt>
            <w:sdtPr>
              <w:rPr>
                <w:i/>
                <w:sz w:val="16"/>
                <w:szCs w:val="16"/>
                <w:lang w:val="en-US"/>
              </w:rPr>
              <w:id w:val="1922448692"/>
              <w:placeholder>
                <w:docPart w:val="DefaultPlaceholder_-1854013440"/>
              </w:placeholder>
            </w:sdtPr>
            <w:sdtContent>
              <w:p w14:paraId="6C45F3BE" w14:textId="5B5725A1" w:rsidR="00A51E0A" w:rsidRPr="007608D0" w:rsidRDefault="008F7793" w:rsidP="007608D0">
                <w:pPr>
                  <w:ind w:left="1327" w:hanging="1327"/>
                  <w:rPr>
                    <w:i/>
                    <w:sz w:val="16"/>
                    <w:szCs w:val="16"/>
                    <w:lang w:val="en-US"/>
                  </w:rPr>
                </w:pPr>
                <w:r w:rsidRPr="008F7793">
                  <w:rPr>
                    <w:i/>
                    <w:sz w:val="16"/>
                    <w:szCs w:val="16"/>
                    <w:lang w:val="en-US"/>
                  </w:rPr>
                  <w:t>Datum uznání</w:t>
                </w:r>
              </w:p>
            </w:sdtContent>
          </w:sdt>
        </w:tc>
        <w:tc>
          <w:tcPr>
            <w:tcW w:w="4946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2A4C03A" w14:textId="77777777" w:rsidR="00A51E0A" w:rsidRDefault="00A51E0A" w:rsidP="00A5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0236">
              <w:rPr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236">
              <w:rPr>
                <w:sz w:val="20"/>
                <w:szCs w:val="18"/>
                <w:lang w:val="en-US"/>
              </w:rPr>
              <w:instrText xml:space="preserve"> FORMTEXT </w:instrText>
            </w:r>
            <w:r w:rsidRPr="00D20236">
              <w:rPr>
                <w:sz w:val="20"/>
                <w:szCs w:val="18"/>
                <w:lang w:val="en-US"/>
              </w:rPr>
            </w:r>
            <w:r w:rsidRPr="00D20236">
              <w:rPr>
                <w:sz w:val="20"/>
                <w:szCs w:val="18"/>
                <w:lang w:val="en-US"/>
              </w:rPr>
              <w:fldChar w:fldCharType="separate"/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="001F304E">
              <w:rPr>
                <w:noProof/>
                <w:sz w:val="20"/>
                <w:szCs w:val="18"/>
                <w:lang w:val="en-US"/>
              </w:rPr>
              <w:t> </w:t>
            </w:r>
            <w:r w:rsidRPr="00D20236">
              <w:rPr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3686" w:type="dxa"/>
            <w:vMerge/>
            <w:tcBorders>
              <w:left w:val="single" w:sz="12" w:space="0" w:color="auto"/>
            </w:tcBorders>
          </w:tcPr>
          <w:p w14:paraId="156F42D2" w14:textId="77777777" w:rsidR="00A51E0A" w:rsidRPr="009C6F54" w:rsidRDefault="00A51E0A" w:rsidP="00A51E0A">
            <w:pPr>
              <w:ind w:left="1327" w:hanging="13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</w:tbl>
    <w:p w14:paraId="3FA6B6A0" w14:textId="77777777" w:rsidR="0019504B" w:rsidRPr="00145D02" w:rsidRDefault="0019504B" w:rsidP="00145D02">
      <w:pPr>
        <w:rPr>
          <w:sz w:val="2"/>
          <w:szCs w:val="2"/>
        </w:rPr>
      </w:pPr>
    </w:p>
    <w:sectPr w:rsidR="0019504B" w:rsidRPr="00145D02" w:rsidSect="003F2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709" w:bottom="992" w:left="709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6BE1" w14:textId="77777777" w:rsidR="00BA442F" w:rsidRDefault="00BA442F">
      <w:r>
        <w:separator/>
      </w:r>
    </w:p>
    <w:p w14:paraId="26049C0A" w14:textId="77777777" w:rsidR="00BA442F" w:rsidRDefault="00BA442F"/>
    <w:p w14:paraId="19E2E482" w14:textId="77777777" w:rsidR="00BA442F" w:rsidRDefault="00BA442F" w:rsidP="00EF5F7D"/>
  </w:endnote>
  <w:endnote w:type="continuationSeparator" w:id="0">
    <w:p w14:paraId="2D5F2DFD" w14:textId="77777777" w:rsidR="00BA442F" w:rsidRDefault="00BA442F">
      <w:r>
        <w:continuationSeparator/>
      </w:r>
    </w:p>
    <w:p w14:paraId="377405BF" w14:textId="77777777" w:rsidR="00BA442F" w:rsidRDefault="00BA442F"/>
    <w:p w14:paraId="790D4B1F" w14:textId="77777777" w:rsidR="00BA442F" w:rsidRDefault="00BA442F" w:rsidP="00EF5F7D"/>
  </w:endnote>
  <w:endnote w:type="continuationNotice" w:id="1">
    <w:p w14:paraId="5FA39D40" w14:textId="77777777" w:rsidR="00BA442F" w:rsidRDefault="00BA442F"/>
    <w:p w14:paraId="22D480E9" w14:textId="77777777" w:rsidR="00BA442F" w:rsidRDefault="00BA442F"/>
    <w:p w14:paraId="4D622A42" w14:textId="77777777" w:rsidR="00BA442F" w:rsidRDefault="00BA442F" w:rsidP="00EF5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9FAA" w14:textId="77777777" w:rsidR="00D463D4" w:rsidRDefault="00D463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686A" w14:textId="77777777" w:rsidR="00A63FED" w:rsidRPr="00063B64" w:rsidRDefault="00A63FED" w:rsidP="00A63FED">
    <w:pPr>
      <w:pStyle w:val="Zpat1"/>
      <w:tabs>
        <w:tab w:val="clear" w:pos="9072"/>
        <w:tab w:val="clear" w:pos="9638"/>
        <w:tab w:val="right" w:pos="0"/>
        <w:tab w:val="right" w:pos="10488"/>
      </w:tabs>
    </w:pPr>
    <w:r w:rsidRPr="00905A45">
      <w:t>ATG (ADVANCED TECHNOLOGY GROUP), spol. s r.o.</w:t>
    </w:r>
    <w:r w:rsidRPr="00063B64">
      <w:t xml:space="preserve">, </w:t>
    </w:r>
    <w:r w:rsidRPr="00EF5F7D">
      <w:t>Matějská 2416/1, Pra</w:t>
    </w:r>
    <w:r>
      <w:t>ha</w:t>
    </w:r>
    <w:r w:rsidRPr="00EF5F7D">
      <w:t xml:space="preserve"> </w:t>
    </w:r>
    <w:r>
      <w:t>6</w:t>
    </w:r>
    <w:r w:rsidRPr="00EF5F7D">
      <w:t xml:space="preserve">, 160 00, </w:t>
    </w:r>
    <w:r>
      <w:t>Česká Republika</w:t>
    </w:r>
    <w:r>
      <w:tab/>
      <w:t>www.atg.cz</w:t>
    </w:r>
  </w:p>
  <w:p w14:paraId="24A9B59A" w14:textId="3742AB14" w:rsidR="002B1762" w:rsidRPr="00063B64" w:rsidRDefault="001F6977" w:rsidP="003723E4">
    <w:pPr>
      <w:pStyle w:val="Zpat2"/>
    </w:pPr>
    <w:r>
      <w:t>F1</w:t>
    </w:r>
    <w:r w:rsidR="00A3473C">
      <w:t>9</w:t>
    </w:r>
    <w:r w:rsidR="0091758C">
      <w:t>-</w:t>
    </w:r>
    <w:r w:rsidR="00A3473C">
      <w:t>05</w:t>
    </w:r>
    <w:r w:rsidR="002B1762" w:rsidRPr="00063B64">
      <w:tab/>
    </w:r>
    <w:fldSimple w:instr=" STYLEREF  Název  \* CHARFORMAT ">
      <w:r w:rsidR="00BD4A8A">
        <w:rPr>
          <w:noProof/>
        </w:rPr>
        <w:t>Vision Acuity Examination</w:t>
      </w:r>
    </w:fldSimple>
    <w:r w:rsidR="002B1762">
      <w:t xml:space="preserve">  (v</w:t>
    </w:r>
    <w:r w:rsidR="00816E72">
      <w:t>2</w:t>
    </w:r>
    <w:r w:rsidR="002B1762">
      <w:t>.</w:t>
    </w:r>
    <w:r w:rsidR="00BD4A8A">
      <w:t>3</w:t>
    </w:r>
    <w:r w:rsidR="002B1762">
      <w:t xml:space="preserve">)          </w:t>
    </w:r>
    <w:r w:rsidR="002B1762" w:rsidRPr="005A1AC2">
      <w:t xml:space="preserve"> </w:t>
    </w:r>
    <w:r w:rsidR="002B1762">
      <w:t xml:space="preserve">Page </w:t>
    </w:r>
    <w:r w:rsidR="002B1762">
      <w:fldChar w:fldCharType="begin"/>
    </w:r>
    <w:r w:rsidR="002B1762">
      <w:instrText xml:space="preserve"> PAGE   \* CHARFORMAT </w:instrText>
    </w:r>
    <w:r w:rsidR="002B1762">
      <w:fldChar w:fldCharType="separate"/>
    </w:r>
    <w:r w:rsidR="00885145">
      <w:rPr>
        <w:noProof/>
      </w:rPr>
      <w:t>1</w:t>
    </w:r>
    <w:r w:rsidR="002B1762">
      <w:fldChar w:fldCharType="end"/>
    </w:r>
    <w:r w:rsidR="002B1762">
      <w:t xml:space="preserve"> from </w:t>
    </w:r>
    <w:fldSimple w:instr=" SECTIONPAGES  ">
      <w:r w:rsidR="00BD4A8A">
        <w:rPr>
          <w:noProof/>
        </w:rPr>
        <w:t>1</w:t>
      </w:r>
    </w:fldSimple>
  </w:p>
  <w:p w14:paraId="495F08AE" w14:textId="663330C7" w:rsidR="0019022C" w:rsidRPr="0019022C" w:rsidRDefault="0019022C" w:rsidP="0019022C">
    <w:pPr>
      <w:spacing w:before="40"/>
      <w:jc w:val="both"/>
      <w:rPr>
        <w:color w:val="EE0000"/>
        <w:sz w:val="12"/>
        <w:szCs w:val="12"/>
      </w:rPr>
    </w:pPr>
    <w:r w:rsidRPr="0019022C">
      <w:rPr>
        <w:color w:val="EE0000"/>
        <w:sz w:val="12"/>
        <w:szCs w:val="12"/>
      </w:rPr>
      <w:t xml:space="preserve">This document is the intellectual property of </w:t>
    </w:r>
    <w:r w:rsidRPr="00047677">
      <w:rPr>
        <w:color w:val="EE0000"/>
        <w:sz w:val="12"/>
        <w:szCs w:val="12"/>
      </w:rPr>
      <w:t>ATG s.r.o. (ADVANCED TECHNOLOGY GROUP spol. s r.o.)</w:t>
    </w:r>
    <w:r>
      <w:rPr>
        <w:color w:val="EE0000"/>
        <w:sz w:val="12"/>
        <w:szCs w:val="12"/>
      </w:rPr>
      <w:t>,</w:t>
    </w:r>
    <w:r w:rsidRPr="0019022C">
      <w:rPr>
        <w:color w:val="EE0000"/>
        <w:sz w:val="12"/>
        <w:szCs w:val="12"/>
      </w:rPr>
      <w:t xml:space="preserve"> and is protected by copyright. It may be downloaded and completed; resale, unauthorized copying, distribution, or modification is prohibited, except for translation purposes </w:t>
    </w:r>
    <w:r>
      <w:rPr>
        <w:color w:val="EE0000"/>
        <w:sz w:val="12"/>
        <w:szCs w:val="12"/>
      </w:rPr>
      <w:t xml:space="preserve">(the second language is fully editable). </w:t>
    </w:r>
    <w:r w:rsidRPr="0019022C">
      <w:rPr>
        <w:color w:val="EE0000"/>
        <w:sz w:val="12"/>
        <w:szCs w:val="12"/>
      </w:rPr>
      <w:t>The English version remains the sole legally binding version, and ATG assumes no responsibility for any translations.</w:t>
    </w:r>
  </w:p>
  <w:p w14:paraId="6A8E2EF7" w14:textId="77777777" w:rsidR="00047677" w:rsidRDefault="00047677" w:rsidP="00EF5F7D">
    <w:pPr>
      <w:rPr>
        <w:color w:val="EE0000"/>
        <w:sz w:val="12"/>
        <w:szCs w:val="12"/>
      </w:rPr>
    </w:pPr>
  </w:p>
  <w:p w14:paraId="6BACB4AF" w14:textId="77777777" w:rsidR="00047677" w:rsidRPr="00047677" w:rsidRDefault="00047677" w:rsidP="00EF5F7D">
    <w:pPr>
      <w:rPr>
        <w:color w:val="EE0000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5FFD" w14:textId="77777777" w:rsidR="00D463D4" w:rsidRDefault="00D463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B353" w14:textId="77777777" w:rsidR="00BA442F" w:rsidRDefault="00BA442F">
      <w:r>
        <w:separator/>
      </w:r>
    </w:p>
    <w:p w14:paraId="577B3BC9" w14:textId="77777777" w:rsidR="00BA442F" w:rsidRDefault="00BA442F"/>
    <w:p w14:paraId="2DB1768C" w14:textId="77777777" w:rsidR="00BA442F" w:rsidRDefault="00BA442F" w:rsidP="00EF5F7D"/>
  </w:footnote>
  <w:footnote w:type="continuationSeparator" w:id="0">
    <w:p w14:paraId="66D9972D" w14:textId="77777777" w:rsidR="00BA442F" w:rsidRDefault="00BA442F">
      <w:r>
        <w:continuationSeparator/>
      </w:r>
    </w:p>
    <w:p w14:paraId="44898AA4" w14:textId="77777777" w:rsidR="00BA442F" w:rsidRDefault="00BA442F"/>
    <w:p w14:paraId="6B9881A1" w14:textId="77777777" w:rsidR="00BA442F" w:rsidRDefault="00BA442F" w:rsidP="00EF5F7D"/>
  </w:footnote>
  <w:footnote w:type="continuationNotice" w:id="1">
    <w:p w14:paraId="47B80B27" w14:textId="77777777" w:rsidR="00BA442F" w:rsidRDefault="00BA442F"/>
    <w:p w14:paraId="7A90BB1E" w14:textId="77777777" w:rsidR="00BA442F" w:rsidRDefault="00BA442F"/>
    <w:p w14:paraId="1D6779F1" w14:textId="77777777" w:rsidR="00BA442F" w:rsidRDefault="00BA442F" w:rsidP="00EF5F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1302" w14:textId="77777777" w:rsidR="0019504B" w:rsidRDefault="00BA442F">
    <w:pPr>
      <w:pStyle w:val="Zhlav"/>
    </w:pPr>
    <w:r>
      <w:rPr>
        <w:noProof/>
        <w:lang w:eastAsia="cs-CZ"/>
      </w:rPr>
      <w:pict w14:anchorId="22F95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8948391" o:spid="_x0000_s1029" type="#_x0000_t75" style="position:absolute;margin-left:0;margin-top:0;width:361.5pt;height:100.5pt;z-index:-251657216;mso-position-horizontal:center;mso-position-horizontal-relative:margin;mso-position-vertical:center;mso-position-vertical-relative:margin" o:allowincell="f">
          <v:imagedata r:id="rId1" o:title="ATG-bl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677E" w14:textId="7FAB6EF4" w:rsidR="00907EFB" w:rsidRPr="00A404CC" w:rsidRDefault="00BA442F" w:rsidP="00907EFB">
    <w:pPr>
      <w:pStyle w:val="Zhlav"/>
      <w:pBdr>
        <w:bottom w:val="single" w:sz="4" w:space="1" w:color="808080" w:themeColor="background1" w:themeShade="80"/>
      </w:pBdr>
      <w:jc w:val="right"/>
    </w:pPr>
    <w:r>
      <w:rPr>
        <w:noProof/>
        <w:lang w:eastAsia="cs-CZ"/>
      </w:rPr>
      <w:pict w14:anchorId="3883C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8948392" o:spid="_x0000_s1030" type="#_x0000_t75" style="position:absolute;left:0;text-align:left;margin-left:0;margin-top:0;width:361.5pt;height:100.5pt;z-index:-251656192;mso-position-horizontal:center;mso-position-horizontal-relative:margin;mso-position-vertical:center;mso-position-vertical-relative:margin" o:allowincell="f">
          <v:imagedata r:id="rId1" o:title="ATG-blue"/>
          <w10:wrap anchorx="margin" anchory="margin"/>
        </v:shape>
      </w:pict>
    </w:r>
    <w:r w:rsidR="00F611A7">
      <w:rPr>
        <w:noProof/>
        <w:lang w:eastAsia="cs-CZ"/>
      </w:rPr>
      <w:drawing>
        <wp:inline distT="0" distB="0" distL="0" distR="0" wp14:anchorId="11C3B34D" wp14:editId="1BC24E6B">
          <wp:extent cx="825239" cy="29094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5641"/>
                  <a:stretch/>
                </pic:blipFill>
                <pic:spPr bwMode="auto">
                  <a:xfrm>
                    <a:off x="0" y="0"/>
                    <a:ext cx="835025" cy="2943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140D97" w14:textId="77777777" w:rsidR="002B1762" w:rsidRDefault="002B1762" w:rsidP="00145D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082F" w14:textId="77777777" w:rsidR="0019504B" w:rsidRDefault="00BA442F">
    <w:pPr>
      <w:pStyle w:val="Zhlav"/>
    </w:pPr>
    <w:r>
      <w:rPr>
        <w:noProof/>
        <w:lang w:eastAsia="cs-CZ"/>
      </w:rPr>
      <w:pict w14:anchorId="068009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8948390" o:spid="_x0000_s1028" type="#_x0000_t75" style="position:absolute;margin-left:0;margin-top:0;width:361.5pt;height:100.5pt;z-index:-251658240;mso-position-horizontal:center;mso-position-horizontal-relative:margin;mso-position-vertical:center;mso-position-vertical-relative:margin" o:allowincell="f">
          <v:imagedata r:id="rId1" o:title="ATG-blu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688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1B97B69"/>
    <w:multiLevelType w:val="multilevel"/>
    <w:tmpl w:val="A6E06672"/>
    <w:lvl w:ilvl="0">
      <w:start w:val="1"/>
      <w:numFmt w:val="decimal"/>
      <w:lvlText w:val="%1."/>
      <w:lvlJc w:val="left"/>
      <w:pPr>
        <w:tabs>
          <w:tab w:val="num" w:pos="3286"/>
        </w:tabs>
        <w:ind w:left="3286" w:hanging="45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Times New Roman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64"/>
        </w:tabs>
        <w:ind w:left="1164" w:hanging="624"/>
      </w:pPr>
      <w:rPr>
        <w:rFonts w:ascii="Calibri" w:eastAsia="Times New Roman" w:hAnsi="Calibri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56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064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192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192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192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192"/>
        </w:tabs>
      </w:pPr>
      <w:rPr>
        <w:rFonts w:cs="Times New Roman"/>
      </w:rPr>
    </w:lvl>
  </w:abstractNum>
  <w:abstractNum w:abstractNumId="3" w15:restartNumberingAfterBreak="0">
    <w:nsid w:val="247A12C5"/>
    <w:multiLevelType w:val="multilevel"/>
    <w:tmpl w:val="ED2AF6D4"/>
    <w:name w:val="Příloha (AJ)"/>
    <w:lvl w:ilvl="0">
      <w:start w:val="1"/>
      <w:numFmt w:val="upperLetter"/>
      <w:pStyle w:val="Ploha-Nzev"/>
      <w:lvlText w:val="%1."/>
      <w:lvlJc w:val="left"/>
      <w:pPr>
        <w:tabs>
          <w:tab w:val="num" w:pos="709"/>
        </w:tabs>
        <w:ind w:left="567" w:hanging="567"/>
      </w:pPr>
      <w:rPr>
        <w:rFonts w:ascii="Arial" w:hAnsi="Arial" w:cs="Times New Roman" w:hint="default"/>
        <w:b/>
        <w:i w:val="0"/>
        <w:color w:val="0062C4"/>
        <w:sz w:val="36"/>
        <w:szCs w:val="36"/>
      </w:rPr>
    </w:lvl>
    <w:lvl w:ilvl="1">
      <w:start w:val="1"/>
      <w:numFmt w:val="decimal"/>
      <w:pStyle w:val="Ploha-Nadpis1"/>
      <w:lvlText w:val="%1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62C4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loha-Odstavecseseznamem"/>
      <w:lvlText w:val="%1%2.%3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loha-Odstavecseseznamem1"/>
      <w:lvlText w:val="%1%2.%3.%4."/>
      <w:lvlJc w:val="left"/>
      <w:pPr>
        <w:tabs>
          <w:tab w:val="num" w:pos="1276"/>
        </w:tabs>
        <w:ind w:left="1276" w:hanging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22"/>
        </w:tabs>
        <w:ind w:left="3969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9"/>
        </w:tabs>
        <w:ind w:left="4536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56"/>
        </w:tabs>
        <w:ind w:left="5103" w:hanging="567"/>
      </w:pPr>
      <w:rPr>
        <w:rFonts w:cs="Times New Roman" w:hint="default"/>
      </w:rPr>
    </w:lvl>
  </w:abstractNum>
  <w:abstractNum w:abstractNumId="4" w15:restartNumberingAfterBreak="0">
    <w:nsid w:val="37310163"/>
    <w:multiLevelType w:val="singleLevel"/>
    <w:tmpl w:val="1D5CAC60"/>
    <w:lvl w:ilvl="0">
      <w:start w:val="1"/>
      <w:numFmt w:val="upperRoman"/>
      <w:pStyle w:val="Nadpis5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</w:abstractNum>
  <w:abstractNum w:abstractNumId="5" w15:restartNumberingAfterBreak="0">
    <w:nsid w:val="38B54048"/>
    <w:multiLevelType w:val="multilevel"/>
    <w:tmpl w:val="FBE4EF7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  <w:color w:val="0062C4"/>
        <w:sz w:val="24"/>
        <w:szCs w:val="24"/>
      </w:rPr>
    </w:lvl>
    <w:lvl w:ilvl="1">
      <w:start w:val="1"/>
      <w:numFmt w:val="decimal"/>
      <w:pStyle w:val="Odstavecseseznamem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1"/>
      <w:isLgl/>
      <w:lvlText w:val="%1.%2.%3."/>
      <w:lvlJc w:val="left"/>
      <w:pPr>
        <w:tabs>
          <w:tab w:val="num" w:pos="567"/>
        </w:tabs>
        <w:ind w:left="1134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8"/>
        </w:tabs>
        <w:ind w:left="2835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22"/>
        </w:tabs>
        <w:ind w:left="3969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9"/>
        </w:tabs>
        <w:ind w:left="4536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56"/>
        </w:tabs>
        <w:ind w:left="5103" w:hanging="567"/>
      </w:pPr>
      <w:rPr>
        <w:rFonts w:cs="Times New Roman" w:hint="default"/>
      </w:rPr>
    </w:lvl>
  </w:abstractNum>
  <w:abstractNum w:abstractNumId="6" w15:restartNumberingAfterBreak="0">
    <w:nsid w:val="544B18D8"/>
    <w:multiLevelType w:val="multilevel"/>
    <w:tmpl w:val="974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5375FD5"/>
    <w:multiLevelType w:val="multilevel"/>
    <w:tmpl w:val="86084FC8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698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418" w:hanging="69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69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418" w:hanging="69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18" w:hanging="69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418" w:hanging="698"/>
      </w:pPr>
      <w:rPr>
        <w:rFonts w:cs="Times New Roman" w:hint="default"/>
      </w:rPr>
    </w:lvl>
  </w:abstractNum>
  <w:abstractNum w:abstractNumId="8" w15:restartNumberingAfterBreak="0">
    <w:nsid w:val="73B4073B"/>
    <w:multiLevelType w:val="multilevel"/>
    <w:tmpl w:val="227446CA"/>
    <w:lvl w:ilvl="0">
      <w:start w:val="1"/>
      <w:numFmt w:val="bullet"/>
      <w:pStyle w:val="Odrkyneosazen"/>
      <w:lvlText w:val=""/>
      <w:lvlJc w:val="left"/>
      <w:pPr>
        <w:tabs>
          <w:tab w:val="num" w:pos="1778"/>
        </w:tabs>
        <w:ind w:left="1701" w:hanging="283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061"/>
        </w:tabs>
        <w:ind w:left="1985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5"/>
        </w:tabs>
        <w:ind w:left="2268" w:hanging="283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628"/>
        </w:tabs>
        <w:ind w:left="2552" w:hanging="284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912"/>
        </w:tabs>
        <w:ind w:left="2835" w:hanging="283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698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418" w:hanging="69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18" w:hanging="69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418" w:hanging="698"/>
      </w:pPr>
      <w:rPr>
        <w:rFonts w:cs="Times New Roman" w:hint="default"/>
      </w:rPr>
    </w:lvl>
  </w:abstractNum>
  <w:abstractNum w:abstractNumId="9" w15:restartNumberingAfterBreak="0">
    <w:nsid w:val="787A266C"/>
    <w:multiLevelType w:val="singleLevel"/>
    <w:tmpl w:val="4934D1E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7ED9147C"/>
    <w:multiLevelType w:val="multilevel"/>
    <w:tmpl w:val="65B65D2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1">
      <w:start w:val="1"/>
      <w:numFmt w:val="decimal"/>
      <w:lvlText w:val="%1) %2.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2">
      <w:start w:val="1"/>
      <w:numFmt w:val="decimal"/>
      <w:lvlText w:val="%1) %2.%3.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) %2.%3.%4."/>
      <w:lvlJc w:val="left"/>
      <w:pPr>
        <w:tabs>
          <w:tab w:val="num" w:pos="1800"/>
        </w:tabs>
        <w:ind w:left="1418" w:hanging="69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418" w:hanging="69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69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418" w:hanging="69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18" w:hanging="69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418" w:hanging="698"/>
      </w:pPr>
      <w:rPr>
        <w:rFonts w:cs="Times New Roman" w:hint="default"/>
      </w:rPr>
    </w:lvl>
  </w:abstractNum>
  <w:num w:numId="1" w16cid:durableId="2042434963">
    <w:abstractNumId w:val="0"/>
  </w:num>
  <w:num w:numId="2" w16cid:durableId="762530243">
    <w:abstractNumId w:val="7"/>
  </w:num>
  <w:num w:numId="3" w16cid:durableId="1104881336">
    <w:abstractNumId w:val="10"/>
  </w:num>
  <w:num w:numId="4" w16cid:durableId="1334259005">
    <w:abstractNumId w:val="8"/>
  </w:num>
  <w:num w:numId="5" w16cid:durableId="2061128586">
    <w:abstractNumId w:val="4"/>
  </w:num>
  <w:num w:numId="6" w16cid:durableId="1428579058">
    <w:abstractNumId w:val="9"/>
  </w:num>
  <w:num w:numId="7" w16cid:durableId="703138653">
    <w:abstractNumId w:val="5"/>
  </w:num>
  <w:num w:numId="8" w16cid:durableId="1389887920">
    <w:abstractNumId w:val="2"/>
  </w:num>
  <w:num w:numId="9" w16cid:durableId="1538158425">
    <w:abstractNumId w:val="1"/>
  </w:num>
  <w:num w:numId="10" w16cid:durableId="920873173">
    <w:abstractNumId w:val="5"/>
  </w:num>
  <w:num w:numId="11" w16cid:durableId="186868558">
    <w:abstractNumId w:val="3"/>
  </w:num>
  <w:num w:numId="12" w16cid:durableId="80407992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47M9rEqVSbqFgMmgr5CSkojRKDh2IzFS3yHpF4POmnnPcs+uBjJHxHA+8stdNW3g7zyW611QnwAs2FCoE739g==" w:salt="mbaDF7RiIXjP9yAz4Da3cg==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2C"/>
    <w:rsid w:val="00000397"/>
    <w:rsid w:val="00004C96"/>
    <w:rsid w:val="00005315"/>
    <w:rsid w:val="00005355"/>
    <w:rsid w:val="00006207"/>
    <w:rsid w:val="00007483"/>
    <w:rsid w:val="000106C1"/>
    <w:rsid w:val="0001084F"/>
    <w:rsid w:val="00011EE4"/>
    <w:rsid w:val="00012127"/>
    <w:rsid w:val="00012B91"/>
    <w:rsid w:val="000138A0"/>
    <w:rsid w:val="00013C91"/>
    <w:rsid w:val="0001612E"/>
    <w:rsid w:val="00016619"/>
    <w:rsid w:val="00016BF4"/>
    <w:rsid w:val="000209AD"/>
    <w:rsid w:val="00020C98"/>
    <w:rsid w:val="000220CD"/>
    <w:rsid w:val="00023C93"/>
    <w:rsid w:val="00023D19"/>
    <w:rsid w:val="000242AF"/>
    <w:rsid w:val="00024EBC"/>
    <w:rsid w:val="00024F26"/>
    <w:rsid w:val="000303B1"/>
    <w:rsid w:val="00030DA0"/>
    <w:rsid w:val="00030FDD"/>
    <w:rsid w:val="00031F78"/>
    <w:rsid w:val="00032002"/>
    <w:rsid w:val="00035569"/>
    <w:rsid w:val="00036AFE"/>
    <w:rsid w:val="00036CFB"/>
    <w:rsid w:val="00040448"/>
    <w:rsid w:val="00041734"/>
    <w:rsid w:val="00041C0E"/>
    <w:rsid w:val="00042100"/>
    <w:rsid w:val="00042662"/>
    <w:rsid w:val="00047677"/>
    <w:rsid w:val="00047D71"/>
    <w:rsid w:val="000513F4"/>
    <w:rsid w:val="00051A14"/>
    <w:rsid w:val="0005243E"/>
    <w:rsid w:val="00054B9A"/>
    <w:rsid w:val="0005546F"/>
    <w:rsid w:val="000559A7"/>
    <w:rsid w:val="00060460"/>
    <w:rsid w:val="00060622"/>
    <w:rsid w:val="00061575"/>
    <w:rsid w:val="00062AFA"/>
    <w:rsid w:val="00063665"/>
    <w:rsid w:val="00063B64"/>
    <w:rsid w:val="000653E8"/>
    <w:rsid w:val="00066277"/>
    <w:rsid w:val="0007121F"/>
    <w:rsid w:val="00071BE1"/>
    <w:rsid w:val="00074F12"/>
    <w:rsid w:val="0007516A"/>
    <w:rsid w:val="00077D19"/>
    <w:rsid w:val="0008014D"/>
    <w:rsid w:val="00083FEC"/>
    <w:rsid w:val="00085F0F"/>
    <w:rsid w:val="00086467"/>
    <w:rsid w:val="00090629"/>
    <w:rsid w:val="00090752"/>
    <w:rsid w:val="00092580"/>
    <w:rsid w:val="00094A01"/>
    <w:rsid w:val="00096B33"/>
    <w:rsid w:val="000A104C"/>
    <w:rsid w:val="000A14D1"/>
    <w:rsid w:val="000A2593"/>
    <w:rsid w:val="000A2B05"/>
    <w:rsid w:val="000A2C5F"/>
    <w:rsid w:val="000A612B"/>
    <w:rsid w:val="000A6907"/>
    <w:rsid w:val="000A7A51"/>
    <w:rsid w:val="000B0368"/>
    <w:rsid w:val="000B1694"/>
    <w:rsid w:val="000B20A7"/>
    <w:rsid w:val="000B2942"/>
    <w:rsid w:val="000B2ADF"/>
    <w:rsid w:val="000B4A2B"/>
    <w:rsid w:val="000B603F"/>
    <w:rsid w:val="000B75DE"/>
    <w:rsid w:val="000B78BB"/>
    <w:rsid w:val="000B7F6B"/>
    <w:rsid w:val="000C3EDC"/>
    <w:rsid w:val="000C5093"/>
    <w:rsid w:val="000C52E3"/>
    <w:rsid w:val="000C5449"/>
    <w:rsid w:val="000C62DB"/>
    <w:rsid w:val="000C7449"/>
    <w:rsid w:val="000D1BFE"/>
    <w:rsid w:val="000D20C8"/>
    <w:rsid w:val="000D2672"/>
    <w:rsid w:val="000D4264"/>
    <w:rsid w:val="000D4FF5"/>
    <w:rsid w:val="000E138E"/>
    <w:rsid w:val="000E1A4E"/>
    <w:rsid w:val="000E2451"/>
    <w:rsid w:val="000E2AD7"/>
    <w:rsid w:val="000E32B8"/>
    <w:rsid w:val="000E33B7"/>
    <w:rsid w:val="000E346F"/>
    <w:rsid w:val="000E6490"/>
    <w:rsid w:val="000E7E72"/>
    <w:rsid w:val="000F0E17"/>
    <w:rsid w:val="000F4315"/>
    <w:rsid w:val="000F4B55"/>
    <w:rsid w:val="000F4F40"/>
    <w:rsid w:val="000F77D9"/>
    <w:rsid w:val="000F7AB5"/>
    <w:rsid w:val="000F7D35"/>
    <w:rsid w:val="00101543"/>
    <w:rsid w:val="00101D30"/>
    <w:rsid w:val="00101FBC"/>
    <w:rsid w:val="00102AF0"/>
    <w:rsid w:val="00104676"/>
    <w:rsid w:val="0010540F"/>
    <w:rsid w:val="00106409"/>
    <w:rsid w:val="00106AB1"/>
    <w:rsid w:val="00107659"/>
    <w:rsid w:val="001076A7"/>
    <w:rsid w:val="00107D49"/>
    <w:rsid w:val="001103F2"/>
    <w:rsid w:val="001116AC"/>
    <w:rsid w:val="0011263A"/>
    <w:rsid w:val="00114E54"/>
    <w:rsid w:val="00115B83"/>
    <w:rsid w:val="0011645D"/>
    <w:rsid w:val="00116858"/>
    <w:rsid w:val="00116E27"/>
    <w:rsid w:val="00124B9A"/>
    <w:rsid w:val="001254BF"/>
    <w:rsid w:val="00126A5D"/>
    <w:rsid w:val="00126D73"/>
    <w:rsid w:val="00131DBA"/>
    <w:rsid w:val="00131E1E"/>
    <w:rsid w:val="00133707"/>
    <w:rsid w:val="00134F41"/>
    <w:rsid w:val="001367DB"/>
    <w:rsid w:val="00136F5F"/>
    <w:rsid w:val="001371B4"/>
    <w:rsid w:val="001373EF"/>
    <w:rsid w:val="00141DCC"/>
    <w:rsid w:val="00142661"/>
    <w:rsid w:val="001432E2"/>
    <w:rsid w:val="00145D02"/>
    <w:rsid w:val="00146459"/>
    <w:rsid w:val="00146A02"/>
    <w:rsid w:val="001474B1"/>
    <w:rsid w:val="0014753D"/>
    <w:rsid w:val="00151A97"/>
    <w:rsid w:val="0015208E"/>
    <w:rsid w:val="00152A62"/>
    <w:rsid w:val="00152F71"/>
    <w:rsid w:val="00154D0E"/>
    <w:rsid w:val="00155913"/>
    <w:rsid w:val="00155B26"/>
    <w:rsid w:val="001566CF"/>
    <w:rsid w:val="00157CAD"/>
    <w:rsid w:val="00161589"/>
    <w:rsid w:val="00163CE5"/>
    <w:rsid w:val="00163F76"/>
    <w:rsid w:val="00165A58"/>
    <w:rsid w:val="00170A8F"/>
    <w:rsid w:val="00170C08"/>
    <w:rsid w:val="001713A2"/>
    <w:rsid w:val="001731A6"/>
    <w:rsid w:val="001732B2"/>
    <w:rsid w:val="00175B43"/>
    <w:rsid w:val="00175E9A"/>
    <w:rsid w:val="00176663"/>
    <w:rsid w:val="00180CDD"/>
    <w:rsid w:val="00182475"/>
    <w:rsid w:val="00183FB9"/>
    <w:rsid w:val="0018476B"/>
    <w:rsid w:val="001873E7"/>
    <w:rsid w:val="001878E7"/>
    <w:rsid w:val="00190078"/>
    <w:rsid w:val="0019022C"/>
    <w:rsid w:val="0019177A"/>
    <w:rsid w:val="00192F54"/>
    <w:rsid w:val="00194D72"/>
    <w:rsid w:val="0019504B"/>
    <w:rsid w:val="00195F0D"/>
    <w:rsid w:val="001960A3"/>
    <w:rsid w:val="0019733F"/>
    <w:rsid w:val="001A020F"/>
    <w:rsid w:val="001A4C6C"/>
    <w:rsid w:val="001A50FD"/>
    <w:rsid w:val="001A59CD"/>
    <w:rsid w:val="001B084D"/>
    <w:rsid w:val="001B0AE1"/>
    <w:rsid w:val="001B0D9E"/>
    <w:rsid w:val="001B29E8"/>
    <w:rsid w:val="001B3619"/>
    <w:rsid w:val="001B51C4"/>
    <w:rsid w:val="001B56B6"/>
    <w:rsid w:val="001B6B2B"/>
    <w:rsid w:val="001B6DA2"/>
    <w:rsid w:val="001B7288"/>
    <w:rsid w:val="001B77A6"/>
    <w:rsid w:val="001B7D96"/>
    <w:rsid w:val="001C02C1"/>
    <w:rsid w:val="001C0321"/>
    <w:rsid w:val="001C11C6"/>
    <w:rsid w:val="001C16FB"/>
    <w:rsid w:val="001C42FC"/>
    <w:rsid w:val="001C75D7"/>
    <w:rsid w:val="001C7654"/>
    <w:rsid w:val="001C76BF"/>
    <w:rsid w:val="001D14E2"/>
    <w:rsid w:val="001D28D9"/>
    <w:rsid w:val="001D4420"/>
    <w:rsid w:val="001D4A73"/>
    <w:rsid w:val="001D52DA"/>
    <w:rsid w:val="001D5D91"/>
    <w:rsid w:val="001D7456"/>
    <w:rsid w:val="001D7523"/>
    <w:rsid w:val="001D77A0"/>
    <w:rsid w:val="001D7C56"/>
    <w:rsid w:val="001D7C61"/>
    <w:rsid w:val="001E03B0"/>
    <w:rsid w:val="001E28A5"/>
    <w:rsid w:val="001E4A23"/>
    <w:rsid w:val="001E4AF0"/>
    <w:rsid w:val="001E4DB5"/>
    <w:rsid w:val="001E6E65"/>
    <w:rsid w:val="001E7917"/>
    <w:rsid w:val="001F1851"/>
    <w:rsid w:val="001F204C"/>
    <w:rsid w:val="001F285F"/>
    <w:rsid w:val="001F304E"/>
    <w:rsid w:val="001F37AC"/>
    <w:rsid w:val="001F6977"/>
    <w:rsid w:val="001F77EB"/>
    <w:rsid w:val="00200CD0"/>
    <w:rsid w:val="002014F2"/>
    <w:rsid w:val="00201796"/>
    <w:rsid w:val="002019B3"/>
    <w:rsid w:val="002021BC"/>
    <w:rsid w:val="00202FE2"/>
    <w:rsid w:val="00203DAD"/>
    <w:rsid w:val="00205D4F"/>
    <w:rsid w:val="0020656D"/>
    <w:rsid w:val="0021022C"/>
    <w:rsid w:val="002105FF"/>
    <w:rsid w:val="00210664"/>
    <w:rsid w:val="002119BD"/>
    <w:rsid w:val="00212C64"/>
    <w:rsid w:val="00212CAA"/>
    <w:rsid w:val="00212CE2"/>
    <w:rsid w:val="00214BFB"/>
    <w:rsid w:val="00215960"/>
    <w:rsid w:val="002163BC"/>
    <w:rsid w:val="00217B6B"/>
    <w:rsid w:val="00220B84"/>
    <w:rsid w:val="002235FB"/>
    <w:rsid w:val="0022442C"/>
    <w:rsid w:val="00224D66"/>
    <w:rsid w:val="00225821"/>
    <w:rsid w:val="00226978"/>
    <w:rsid w:val="00226C1C"/>
    <w:rsid w:val="00226D57"/>
    <w:rsid w:val="002275F8"/>
    <w:rsid w:val="0023072E"/>
    <w:rsid w:val="00231E60"/>
    <w:rsid w:val="00231F63"/>
    <w:rsid w:val="00231F8D"/>
    <w:rsid w:val="0023538B"/>
    <w:rsid w:val="002359D1"/>
    <w:rsid w:val="002372B0"/>
    <w:rsid w:val="00241B7B"/>
    <w:rsid w:val="00242477"/>
    <w:rsid w:val="00243044"/>
    <w:rsid w:val="00247428"/>
    <w:rsid w:val="00247894"/>
    <w:rsid w:val="00250759"/>
    <w:rsid w:val="002516C0"/>
    <w:rsid w:val="00251703"/>
    <w:rsid w:val="0025287B"/>
    <w:rsid w:val="00254D92"/>
    <w:rsid w:val="00255036"/>
    <w:rsid w:val="002552F8"/>
    <w:rsid w:val="002553E5"/>
    <w:rsid w:val="00256895"/>
    <w:rsid w:val="002573C2"/>
    <w:rsid w:val="00262937"/>
    <w:rsid w:val="002662A0"/>
    <w:rsid w:val="00266DE1"/>
    <w:rsid w:val="00267223"/>
    <w:rsid w:val="0027179E"/>
    <w:rsid w:val="00273202"/>
    <w:rsid w:val="00273D86"/>
    <w:rsid w:val="002741B0"/>
    <w:rsid w:val="00274BD8"/>
    <w:rsid w:val="002761EA"/>
    <w:rsid w:val="00276941"/>
    <w:rsid w:val="00283C57"/>
    <w:rsid w:val="00284136"/>
    <w:rsid w:val="00284559"/>
    <w:rsid w:val="0028589E"/>
    <w:rsid w:val="0028641D"/>
    <w:rsid w:val="00286620"/>
    <w:rsid w:val="00287621"/>
    <w:rsid w:val="00291348"/>
    <w:rsid w:val="00292247"/>
    <w:rsid w:val="00293817"/>
    <w:rsid w:val="00293BCE"/>
    <w:rsid w:val="002A01BB"/>
    <w:rsid w:val="002A1D77"/>
    <w:rsid w:val="002A2750"/>
    <w:rsid w:val="002A5436"/>
    <w:rsid w:val="002A5776"/>
    <w:rsid w:val="002B01CF"/>
    <w:rsid w:val="002B1762"/>
    <w:rsid w:val="002B1AB8"/>
    <w:rsid w:val="002B58A7"/>
    <w:rsid w:val="002B5DED"/>
    <w:rsid w:val="002B6498"/>
    <w:rsid w:val="002B6C60"/>
    <w:rsid w:val="002B6D54"/>
    <w:rsid w:val="002C0034"/>
    <w:rsid w:val="002C05D6"/>
    <w:rsid w:val="002C13E5"/>
    <w:rsid w:val="002C1F7E"/>
    <w:rsid w:val="002C24AF"/>
    <w:rsid w:val="002C4660"/>
    <w:rsid w:val="002C4687"/>
    <w:rsid w:val="002C5B8F"/>
    <w:rsid w:val="002C7DB1"/>
    <w:rsid w:val="002D113E"/>
    <w:rsid w:val="002D419F"/>
    <w:rsid w:val="002D46F8"/>
    <w:rsid w:val="002D5DB0"/>
    <w:rsid w:val="002D696B"/>
    <w:rsid w:val="002D7030"/>
    <w:rsid w:val="002E2920"/>
    <w:rsid w:val="002E70C5"/>
    <w:rsid w:val="002E76A9"/>
    <w:rsid w:val="002F16D6"/>
    <w:rsid w:val="002F1C42"/>
    <w:rsid w:val="002F25C6"/>
    <w:rsid w:val="002F42C9"/>
    <w:rsid w:val="00300929"/>
    <w:rsid w:val="00302D7D"/>
    <w:rsid w:val="0030340C"/>
    <w:rsid w:val="00304421"/>
    <w:rsid w:val="00306969"/>
    <w:rsid w:val="00306E6F"/>
    <w:rsid w:val="00307715"/>
    <w:rsid w:val="00311A9B"/>
    <w:rsid w:val="00312C23"/>
    <w:rsid w:val="003131C2"/>
    <w:rsid w:val="00314A18"/>
    <w:rsid w:val="00317404"/>
    <w:rsid w:val="00317AD8"/>
    <w:rsid w:val="003216D4"/>
    <w:rsid w:val="00321CF3"/>
    <w:rsid w:val="003220FF"/>
    <w:rsid w:val="00325BD6"/>
    <w:rsid w:val="00325E77"/>
    <w:rsid w:val="00327088"/>
    <w:rsid w:val="00331417"/>
    <w:rsid w:val="00331EB6"/>
    <w:rsid w:val="003338B9"/>
    <w:rsid w:val="00333F5B"/>
    <w:rsid w:val="003438B6"/>
    <w:rsid w:val="00345F96"/>
    <w:rsid w:val="00346C2C"/>
    <w:rsid w:val="00350E29"/>
    <w:rsid w:val="00350FD4"/>
    <w:rsid w:val="00352E0A"/>
    <w:rsid w:val="00354EC7"/>
    <w:rsid w:val="00356C87"/>
    <w:rsid w:val="003600B2"/>
    <w:rsid w:val="00360963"/>
    <w:rsid w:val="00362C38"/>
    <w:rsid w:val="0036302B"/>
    <w:rsid w:val="0036325B"/>
    <w:rsid w:val="00367AB0"/>
    <w:rsid w:val="003716B2"/>
    <w:rsid w:val="00371902"/>
    <w:rsid w:val="00371FE7"/>
    <w:rsid w:val="003723E4"/>
    <w:rsid w:val="00372E1D"/>
    <w:rsid w:val="00373EBE"/>
    <w:rsid w:val="003740C6"/>
    <w:rsid w:val="003752F1"/>
    <w:rsid w:val="00376978"/>
    <w:rsid w:val="00377E5E"/>
    <w:rsid w:val="00380297"/>
    <w:rsid w:val="00381C06"/>
    <w:rsid w:val="003823F7"/>
    <w:rsid w:val="00386534"/>
    <w:rsid w:val="003865CA"/>
    <w:rsid w:val="0038702D"/>
    <w:rsid w:val="00387FC3"/>
    <w:rsid w:val="003904FE"/>
    <w:rsid w:val="00390E9D"/>
    <w:rsid w:val="00393BCB"/>
    <w:rsid w:val="00395BCA"/>
    <w:rsid w:val="00395D56"/>
    <w:rsid w:val="0039654C"/>
    <w:rsid w:val="003966CE"/>
    <w:rsid w:val="003A0450"/>
    <w:rsid w:val="003A10A0"/>
    <w:rsid w:val="003A1691"/>
    <w:rsid w:val="003A4CB6"/>
    <w:rsid w:val="003A56AA"/>
    <w:rsid w:val="003A71BA"/>
    <w:rsid w:val="003B3449"/>
    <w:rsid w:val="003B3845"/>
    <w:rsid w:val="003B3BAD"/>
    <w:rsid w:val="003B422A"/>
    <w:rsid w:val="003B4F26"/>
    <w:rsid w:val="003B520A"/>
    <w:rsid w:val="003B542C"/>
    <w:rsid w:val="003C5233"/>
    <w:rsid w:val="003C5DAD"/>
    <w:rsid w:val="003C6831"/>
    <w:rsid w:val="003C6D9E"/>
    <w:rsid w:val="003C71FD"/>
    <w:rsid w:val="003D0BAA"/>
    <w:rsid w:val="003D1FAD"/>
    <w:rsid w:val="003D25ED"/>
    <w:rsid w:val="003D3A8B"/>
    <w:rsid w:val="003D51CE"/>
    <w:rsid w:val="003D5803"/>
    <w:rsid w:val="003D5E98"/>
    <w:rsid w:val="003D681E"/>
    <w:rsid w:val="003D75E2"/>
    <w:rsid w:val="003D7749"/>
    <w:rsid w:val="003D79E8"/>
    <w:rsid w:val="003E06E3"/>
    <w:rsid w:val="003E12F6"/>
    <w:rsid w:val="003E6253"/>
    <w:rsid w:val="003E6D82"/>
    <w:rsid w:val="003E7C02"/>
    <w:rsid w:val="003F17B6"/>
    <w:rsid w:val="003F1911"/>
    <w:rsid w:val="003F1B82"/>
    <w:rsid w:val="003F24B7"/>
    <w:rsid w:val="003F5FAE"/>
    <w:rsid w:val="003F6F86"/>
    <w:rsid w:val="003F77CA"/>
    <w:rsid w:val="004012AA"/>
    <w:rsid w:val="00402C7E"/>
    <w:rsid w:val="004036D9"/>
    <w:rsid w:val="004047F2"/>
    <w:rsid w:val="00404E54"/>
    <w:rsid w:val="00406F26"/>
    <w:rsid w:val="00410B96"/>
    <w:rsid w:val="0041195F"/>
    <w:rsid w:val="00412BA1"/>
    <w:rsid w:val="004131D8"/>
    <w:rsid w:val="004153F5"/>
    <w:rsid w:val="004207FD"/>
    <w:rsid w:val="00420D48"/>
    <w:rsid w:val="004218B8"/>
    <w:rsid w:val="00421A4A"/>
    <w:rsid w:val="00423399"/>
    <w:rsid w:val="0042525D"/>
    <w:rsid w:val="004317E8"/>
    <w:rsid w:val="00431918"/>
    <w:rsid w:val="00432DE4"/>
    <w:rsid w:val="00432F64"/>
    <w:rsid w:val="004330E6"/>
    <w:rsid w:val="00433283"/>
    <w:rsid w:val="00433EB4"/>
    <w:rsid w:val="004354FB"/>
    <w:rsid w:val="00436585"/>
    <w:rsid w:val="00436A91"/>
    <w:rsid w:val="00437873"/>
    <w:rsid w:val="00440117"/>
    <w:rsid w:val="00440B36"/>
    <w:rsid w:val="0044216A"/>
    <w:rsid w:val="00442300"/>
    <w:rsid w:val="004428E5"/>
    <w:rsid w:val="00444F87"/>
    <w:rsid w:val="00445281"/>
    <w:rsid w:val="004504CC"/>
    <w:rsid w:val="00450E0A"/>
    <w:rsid w:val="004511A6"/>
    <w:rsid w:val="00452672"/>
    <w:rsid w:val="00452737"/>
    <w:rsid w:val="00452ECD"/>
    <w:rsid w:val="00454935"/>
    <w:rsid w:val="00455A34"/>
    <w:rsid w:val="00457D52"/>
    <w:rsid w:val="0046069D"/>
    <w:rsid w:val="00460FC6"/>
    <w:rsid w:val="004611E7"/>
    <w:rsid w:val="004615FA"/>
    <w:rsid w:val="00461AEC"/>
    <w:rsid w:val="00461BEB"/>
    <w:rsid w:val="00462E8F"/>
    <w:rsid w:val="004637CA"/>
    <w:rsid w:val="00463F1A"/>
    <w:rsid w:val="0046737E"/>
    <w:rsid w:val="00467770"/>
    <w:rsid w:val="0047278E"/>
    <w:rsid w:val="004745C7"/>
    <w:rsid w:val="00474B9A"/>
    <w:rsid w:val="00482CA4"/>
    <w:rsid w:val="004830FD"/>
    <w:rsid w:val="00483BD3"/>
    <w:rsid w:val="00484970"/>
    <w:rsid w:val="0049055B"/>
    <w:rsid w:val="00494465"/>
    <w:rsid w:val="004946DB"/>
    <w:rsid w:val="00494F7F"/>
    <w:rsid w:val="004A06D1"/>
    <w:rsid w:val="004A0898"/>
    <w:rsid w:val="004A0BF3"/>
    <w:rsid w:val="004A3433"/>
    <w:rsid w:val="004A4865"/>
    <w:rsid w:val="004A491C"/>
    <w:rsid w:val="004B09F0"/>
    <w:rsid w:val="004B1565"/>
    <w:rsid w:val="004B1734"/>
    <w:rsid w:val="004B1E57"/>
    <w:rsid w:val="004B3280"/>
    <w:rsid w:val="004B674D"/>
    <w:rsid w:val="004B7F54"/>
    <w:rsid w:val="004C066A"/>
    <w:rsid w:val="004C0C11"/>
    <w:rsid w:val="004C0C45"/>
    <w:rsid w:val="004C11B8"/>
    <w:rsid w:val="004C2DD0"/>
    <w:rsid w:val="004C38D5"/>
    <w:rsid w:val="004C588F"/>
    <w:rsid w:val="004C5DA1"/>
    <w:rsid w:val="004D3970"/>
    <w:rsid w:val="004D466F"/>
    <w:rsid w:val="004D46D6"/>
    <w:rsid w:val="004E09ED"/>
    <w:rsid w:val="004E1B31"/>
    <w:rsid w:val="004E3413"/>
    <w:rsid w:val="004E5950"/>
    <w:rsid w:val="004E6284"/>
    <w:rsid w:val="004E6412"/>
    <w:rsid w:val="004E6F98"/>
    <w:rsid w:val="004F0395"/>
    <w:rsid w:val="004F1AF4"/>
    <w:rsid w:val="004F1BBE"/>
    <w:rsid w:val="004F2456"/>
    <w:rsid w:val="004F2EF2"/>
    <w:rsid w:val="004F52AA"/>
    <w:rsid w:val="004F57F4"/>
    <w:rsid w:val="004F6277"/>
    <w:rsid w:val="005015A1"/>
    <w:rsid w:val="00501D76"/>
    <w:rsid w:val="00505920"/>
    <w:rsid w:val="00505FE2"/>
    <w:rsid w:val="005064A8"/>
    <w:rsid w:val="005069F6"/>
    <w:rsid w:val="00506F9C"/>
    <w:rsid w:val="0051269D"/>
    <w:rsid w:val="00512950"/>
    <w:rsid w:val="00512E5C"/>
    <w:rsid w:val="00512F36"/>
    <w:rsid w:val="00514D0F"/>
    <w:rsid w:val="00515F16"/>
    <w:rsid w:val="00523CDD"/>
    <w:rsid w:val="00525149"/>
    <w:rsid w:val="00526C6A"/>
    <w:rsid w:val="005327C3"/>
    <w:rsid w:val="00532F97"/>
    <w:rsid w:val="005343DE"/>
    <w:rsid w:val="00534AC9"/>
    <w:rsid w:val="00536235"/>
    <w:rsid w:val="00537F5A"/>
    <w:rsid w:val="005400E2"/>
    <w:rsid w:val="005413A9"/>
    <w:rsid w:val="00542F23"/>
    <w:rsid w:val="00544A20"/>
    <w:rsid w:val="00544F2D"/>
    <w:rsid w:val="005451CD"/>
    <w:rsid w:val="005473BB"/>
    <w:rsid w:val="005479E4"/>
    <w:rsid w:val="00550116"/>
    <w:rsid w:val="00550C49"/>
    <w:rsid w:val="00550DAA"/>
    <w:rsid w:val="0055183F"/>
    <w:rsid w:val="00553DDA"/>
    <w:rsid w:val="00553EC5"/>
    <w:rsid w:val="005558CA"/>
    <w:rsid w:val="00556D02"/>
    <w:rsid w:val="0056011F"/>
    <w:rsid w:val="0056158D"/>
    <w:rsid w:val="005655F1"/>
    <w:rsid w:val="005676F7"/>
    <w:rsid w:val="00570BF3"/>
    <w:rsid w:val="005744C2"/>
    <w:rsid w:val="00576A54"/>
    <w:rsid w:val="00581E88"/>
    <w:rsid w:val="00582B9E"/>
    <w:rsid w:val="00582F2B"/>
    <w:rsid w:val="00583984"/>
    <w:rsid w:val="0058420C"/>
    <w:rsid w:val="00584F2E"/>
    <w:rsid w:val="00586044"/>
    <w:rsid w:val="0058609E"/>
    <w:rsid w:val="005874FE"/>
    <w:rsid w:val="00587F28"/>
    <w:rsid w:val="005913D5"/>
    <w:rsid w:val="00591AC5"/>
    <w:rsid w:val="00592394"/>
    <w:rsid w:val="005950CC"/>
    <w:rsid w:val="005958B4"/>
    <w:rsid w:val="005969DE"/>
    <w:rsid w:val="00596C16"/>
    <w:rsid w:val="005A133C"/>
    <w:rsid w:val="005A1AC2"/>
    <w:rsid w:val="005A278D"/>
    <w:rsid w:val="005A4006"/>
    <w:rsid w:val="005A5FC9"/>
    <w:rsid w:val="005A749B"/>
    <w:rsid w:val="005A7BFF"/>
    <w:rsid w:val="005B1A47"/>
    <w:rsid w:val="005B42A9"/>
    <w:rsid w:val="005B676F"/>
    <w:rsid w:val="005B6A39"/>
    <w:rsid w:val="005B6C4D"/>
    <w:rsid w:val="005B72A9"/>
    <w:rsid w:val="005B768D"/>
    <w:rsid w:val="005B797B"/>
    <w:rsid w:val="005B7AF8"/>
    <w:rsid w:val="005C0248"/>
    <w:rsid w:val="005C12D3"/>
    <w:rsid w:val="005C1514"/>
    <w:rsid w:val="005C3E2E"/>
    <w:rsid w:val="005C4A8E"/>
    <w:rsid w:val="005C7545"/>
    <w:rsid w:val="005D02CB"/>
    <w:rsid w:val="005D2A90"/>
    <w:rsid w:val="005D4910"/>
    <w:rsid w:val="005D4FD9"/>
    <w:rsid w:val="005E3AF6"/>
    <w:rsid w:val="005E3F66"/>
    <w:rsid w:val="005E4CDA"/>
    <w:rsid w:val="005E4D92"/>
    <w:rsid w:val="005E5E96"/>
    <w:rsid w:val="005E6DD0"/>
    <w:rsid w:val="005E76D9"/>
    <w:rsid w:val="005E7F58"/>
    <w:rsid w:val="005F0776"/>
    <w:rsid w:val="005F1CBE"/>
    <w:rsid w:val="005F21B7"/>
    <w:rsid w:val="005F2BBE"/>
    <w:rsid w:val="005F2C8E"/>
    <w:rsid w:val="005F44D9"/>
    <w:rsid w:val="005F48E1"/>
    <w:rsid w:val="005F4A2E"/>
    <w:rsid w:val="005F5765"/>
    <w:rsid w:val="005F7860"/>
    <w:rsid w:val="0060028E"/>
    <w:rsid w:val="00600505"/>
    <w:rsid w:val="00602A7D"/>
    <w:rsid w:val="006045DE"/>
    <w:rsid w:val="00605B59"/>
    <w:rsid w:val="00606EA8"/>
    <w:rsid w:val="0060704F"/>
    <w:rsid w:val="0061087C"/>
    <w:rsid w:val="006120BD"/>
    <w:rsid w:val="00614128"/>
    <w:rsid w:val="00615378"/>
    <w:rsid w:val="00617D9E"/>
    <w:rsid w:val="00620ED9"/>
    <w:rsid w:val="00621416"/>
    <w:rsid w:val="00623460"/>
    <w:rsid w:val="00623682"/>
    <w:rsid w:val="00623B34"/>
    <w:rsid w:val="006251CE"/>
    <w:rsid w:val="00625C01"/>
    <w:rsid w:val="00630E01"/>
    <w:rsid w:val="0063267C"/>
    <w:rsid w:val="00632B25"/>
    <w:rsid w:val="00633084"/>
    <w:rsid w:val="00633654"/>
    <w:rsid w:val="0064048F"/>
    <w:rsid w:val="00640D32"/>
    <w:rsid w:val="0064309F"/>
    <w:rsid w:val="006455ED"/>
    <w:rsid w:val="006466F5"/>
    <w:rsid w:val="0064719E"/>
    <w:rsid w:val="00647B71"/>
    <w:rsid w:val="00650CCD"/>
    <w:rsid w:val="00653E67"/>
    <w:rsid w:val="00656788"/>
    <w:rsid w:val="00656F57"/>
    <w:rsid w:val="00657FB1"/>
    <w:rsid w:val="0066036C"/>
    <w:rsid w:val="00661701"/>
    <w:rsid w:val="00661D95"/>
    <w:rsid w:val="00662E1A"/>
    <w:rsid w:val="006631BA"/>
    <w:rsid w:val="00664BE6"/>
    <w:rsid w:val="006712E3"/>
    <w:rsid w:val="0067255A"/>
    <w:rsid w:val="00672CC9"/>
    <w:rsid w:val="006737C7"/>
    <w:rsid w:val="00673B2C"/>
    <w:rsid w:val="00673BEC"/>
    <w:rsid w:val="006762D4"/>
    <w:rsid w:val="00676696"/>
    <w:rsid w:val="00677565"/>
    <w:rsid w:val="006803CB"/>
    <w:rsid w:val="00682478"/>
    <w:rsid w:val="00683440"/>
    <w:rsid w:val="006861D1"/>
    <w:rsid w:val="00687153"/>
    <w:rsid w:val="00690736"/>
    <w:rsid w:val="00691182"/>
    <w:rsid w:val="006922AA"/>
    <w:rsid w:val="00692F80"/>
    <w:rsid w:val="006933F7"/>
    <w:rsid w:val="00693DDF"/>
    <w:rsid w:val="00695066"/>
    <w:rsid w:val="00696027"/>
    <w:rsid w:val="00696183"/>
    <w:rsid w:val="00696255"/>
    <w:rsid w:val="00696C14"/>
    <w:rsid w:val="0069791D"/>
    <w:rsid w:val="006A2CD1"/>
    <w:rsid w:val="006A3A08"/>
    <w:rsid w:val="006A3ABD"/>
    <w:rsid w:val="006B0B55"/>
    <w:rsid w:val="006B1591"/>
    <w:rsid w:val="006B177C"/>
    <w:rsid w:val="006B6184"/>
    <w:rsid w:val="006B633E"/>
    <w:rsid w:val="006B6D03"/>
    <w:rsid w:val="006B6F85"/>
    <w:rsid w:val="006B733F"/>
    <w:rsid w:val="006C0ADE"/>
    <w:rsid w:val="006C0AEF"/>
    <w:rsid w:val="006C3143"/>
    <w:rsid w:val="006C3970"/>
    <w:rsid w:val="006D1E7F"/>
    <w:rsid w:val="006D31DB"/>
    <w:rsid w:val="006D3573"/>
    <w:rsid w:val="006D35C7"/>
    <w:rsid w:val="006D396B"/>
    <w:rsid w:val="006D495F"/>
    <w:rsid w:val="006D4990"/>
    <w:rsid w:val="006D4AAC"/>
    <w:rsid w:val="006D63DE"/>
    <w:rsid w:val="006D67B6"/>
    <w:rsid w:val="006E0A2E"/>
    <w:rsid w:val="006E0ED5"/>
    <w:rsid w:val="006E1B33"/>
    <w:rsid w:val="006E3515"/>
    <w:rsid w:val="006E63F9"/>
    <w:rsid w:val="006E7D51"/>
    <w:rsid w:val="006F09CF"/>
    <w:rsid w:val="006F4FA7"/>
    <w:rsid w:val="006F5792"/>
    <w:rsid w:val="006F5849"/>
    <w:rsid w:val="006F6BA8"/>
    <w:rsid w:val="006F7E5D"/>
    <w:rsid w:val="00700BB6"/>
    <w:rsid w:val="00701989"/>
    <w:rsid w:val="0070218E"/>
    <w:rsid w:val="0070231A"/>
    <w:rsid w:val="00704699"/>
    <w:rsid w:val="00704E91"/>
    <w:rsid w:val="00705DE6"/>
    <w:rsid w:val="0070659C"/>
    <w:rsid w:val="00706A68"/>
    <w:rsid w:val="00712C31"/>
    <w:rsid w:val="007140CE"/>
    <w:rsid w:val="00714F47"/>
    <w:rsid w:val="00716125"/>
    <w:rsid w:val="007169BB"/>
    <w:rsid w:val="007175D6"/>
    <w:rsid w:val="00717AB6"/>
    <w:rsid w:val="00717FC5"/>
    <w:rsid w:val="00723DED"/>
    <w:rsid w:val="00725494"/>
    <w:rsid w:val="00726335"/>
    <w:rsid w:val="00727108"/>
    <w:rsid w:val="00727738"/>
    <w:rsid w:val="00727A58"/>
    <w:rsid w:val="0073083A"/>
    <w:rsid w:val="00731F66"/>
    <w:rsid w:val="0073367B"/>
    <w:rsid w:val="007415EC"/>
    <w:rsid w:val="00742D2A"/>
    <w:rsid w:val="00743709"/>
    <w:rsid w:val="00745321"/>
    <w:rsid w:val="00746326"/>
    <w:rsid w:val="0074692F"/>
    <w:rsid w:val="00750A83"/>
    <w:rsid w:val="00750B87"/>
    <w:rsid w:val="00755F44"/>
    <w:rsid w:val="007563F6"/>
    <w:rsid w:val="007568AB"/>
    <w:rsid w:val="0075745C"/>
    <w:rsid w:val="007608D0"/>
    <w:rsid w:val="00760AAA"/>
    <w:rsid w:val="0076165B"/>
    <w:rsid w:val="007627BC"/>
    <w:rsid w:val="007660CB"/>
    <w:rsid w:val="00766D8F"/>
    <w:rsid w:val="0076740F"/>
    <w:rsid w:val="00770B4D"/>
    <w:rsid w:val="00774170"/>
    <w:rsid w:val="00774B73"/>
    <w:rsid w:val="00776B8F"/>
    <w:rsid w:val="00777802"/>
    <w:rsid w:val="00780EB3"/>
    <w:rsid w:val="0078230C"/>
    <w:rsid w:val="007825E5"/>
    <w:rsid w:val="00782A7C"/>
    <w:rsid w:val="00785585"/>
    <w:rsid w:val="00785B60"/>
    <w:rsid w:val="00787A95"/>
    <w:rsid w:val="007916F4"/>
    <w:rsid w:val="00791811"/>
    <w:rsid w:val="00792A73"/>
    <w:rsid w:val="00793A29"/>
    <w:rsid w:val="00793A9F"/>
    <w:rsid w:val="00794EF9"/>
    <w:rsid w:val="00795541"/>
    <w:rsid w:val="007977F6"/>
    <w:rsid w:val="007A05BA"/>
    <w:rsid w:val="007A0766"/>
    <w:rsid w:val="007A1A8B"/>
    <w:rsid w:val="007A2C60"/>
    <w:rsid w:val="007A3461"/>
    <w:rsid w:val="007A3A3B"/>
    <w:rsid w:val="007A4802"/>
    <w:rsid w:val="007A60B8"/>
    <w:rsid w:val="007A7F37"/>
    <w:rsid w:val="007B0199"/>
    <w:rsid w:val="007B179A"/>
    <w:rsid w:val="007B1B44"/>
    <w:rsid w:val="007B2128"/>
    <w:rsid w:val="007B4FAA"/>
    <w:rsid w:val="007B591D"/>
    <w:rsid w:val="007B5F02"/>
    <w:rsid w:val="007B71E2"/>
    <w:rsid w:val="007C047A"/>
    <w:rsid w:val="007C16A1"/>
    <w:rsid w:val="007C1805"/>
    <w:rsid w:val="007C388E"/>
    <w:rsid w:val="007C4B8E"/>
    <w:rsid w:val="007C63F1"/>
    <w:rsid w:val="007C71E0"/>
    <w:rsid w:val="007C71E8"/>
    <w:rsid w:val="007C7567"/>
    <w:rsid w:val="007C7A31"/>
    <w:rsid w:val="007D0ADA"/>
    <w:rsid w:val="007D23BB"/>
    <w:rsid w:val="007D49C4"/>
    <w:rsid w:val="007D4D80"/>
    <w:rsid w:val="007D56F5"/>
    <w:rsid w:val="007D572B"/>
    <w:rsid w:val="007D7520"/>
    <w:rsid w:val="007D7623"/>
    <w:rsid w:val="007E00AB"/>
    <w:rsid w:val="007E0F1A"/>
    <w:rsid w:val="007E12E2"/>
    <w:rsid w:val="007E1D41"/>
    <w:rsid w:val="007E25BC"/>
    <w:rsid w:val="007E320F"/>
    <w:rsid w:val="007E355E"/>
    <w:rsid w:val="007E55B0"/>
    <w:rsid w:val="007E5785"/>
    <w:rsid w:val="007E61CE"/>
    <w:rsid w:val="007E64E7"/>
    <w:rsid w:val="007E76DA"/>
    <w:rsid w:val="007F03D5"/>
    <w:rsid w:val="007F091A"/>
    <w:rsid w:val="007F2E6A"/>
    <w:rsid w:val="007F339C"/>
    <w:rsid w:val="007F370A"/>
    <w:rsid w:val="007F6584"/>
    <w:rsid w:val="007F6627"/>
    <w:rsid w:val="007F6A3C"/>
    <w:rsid w:val="007F7A93"/>
    <w:rsid w:val="00801A48"/>
    <w:rsid w:val="00801A54"/>
    <w:rsid w:val="0080300B"/>
    <w:rsid w:val="00803CC5"/>
    <w:rsid w:val="00803E43"/>
    <w:rsid w:val="0080450E"/>
    <w:rsid w:val="00805621"/>
    <w:rsid w:val="008058CA"/>
    <w:rsid w:val="00806024"/>
    <w:rsid w:val="0080621C"/>
    <w:rsid w:val="00807576"/>
    <w:rsid w:val="0081003E"/>
    <w:rsid w:val="0081239A"/>
    <w:rsid w:val="00812849"/>
    <w:rsid w:val="00813012"/>
    <w:rsid w:val="00813CE3"/>
    <w:rsid w:val="0081478D"/>
    <w:rsid w:val="00816E72"/>
    <w:rsid w:val="00817655"/>
    <w:rsid w:val="00820287"/>
    <w:rsid w:val="00821BA9"/>
    <w:rsid w:val="0082339E"/>
    <w:rsid w:val="00823943"/>
    <w:rsid w:val="00823FD8"/>
    <w:rsid w:val="008244D2"/>
    <w:rsid w:val="00826C68"/>
    <w:rsid w:val="00827EB1"/>
    <w:rsid w:val="008305A1"/>
    <w:rsid w:val="00830F88"/>
    <w:rsid w:val="008313A5"/>
    <w:rsid w:val="00834154"/>
    <w:rsid w:val="0083473B"/>
    <w:rsid w:val="0083474E"/>
    <w:rsid w:val="008348AD"/>
    <w:rsid w:val="00834AFA"/>
    <w:rsid w:val="00835F4D"/>
    <w:rsid w:val="00837A3F"/>
    <w:rsid w:val="008406F1"/>
    <w:rsid w:val="00840884"/>
    <w:rsid w:val="00844513"/>
    <w:rsid w:val="008446FC"/>
    <w:rsid w:val="00845DD8"/>
    <w:rsid w:val="00846D43"/>
    <w:rsid w:val="00847924"/>
    <w:rsid w:val="00847EA9"/>
    <w:rsid w:val="008501B4"/>
    <w:rsid w:val="008501FC"/>
    <w:rsid w:val="008503FF"/>
    <w:rsid w:val="00850D3E"/>
    <w:rsid w:val="00854020"/>
    <w:rsid w:val="00854DBB"/>
    <w:rsid w:val="00854E49"/>
    <w:rsid w:val="008557CF"/>
    <w:rsid w:val="00856C47"/>
    <w:rsid w:val="00857E34"/>
    <w:rsid w:val="00862EDB"/>
    <w:rsid w:val="00863342"/>
    <w:rsid w:val="008638E9"/>
    <w:rsid w:val="00863FA7"/>
    <w:rsid w:val="0086533B"/>
    <w:rsid w:val="00866A90"/>
    <w:rsid w:val="00866FA9"/>
    <w:rsid w:val="00870C32"/>
    <w:rsid w:val="008712B4"/>
    <w:rsid w:val="00871651"/>
    <w:rsid w:val="00871CA1"/>
    <w:rsid w:val="008745D3"/>
    <w:rsid w:val="00875C70"/>
    <w:rsid w:val="008772B6"/>
    <w:rsid w:val="00877F3E"/>
    <w:rsid w:val="00883111"/>
    <w:rsid w:val="008836DB"/>
    <w:rsid w:val="00883E47"/>
    <w:rsid w:val="00884106"/>
    <w:rsid w:val="00884470"/>
    <w:rsid w:val="00885029"/>
    <w:rsid w:val="00885145"/>
    <w:rsid w:val="008864B5"/>
    <w:rsid w:val="00887708"/>
    <w:rsid w:val="0088782A"/>
    <w:rsid w:val="00887A1B"/>
    <w:rsid w:val="00887DE2"/>
    <w:rsid w:val="00890F0B"/>
    <w:rsid w:val="0089292B"/>
    <w:rsid w:val="008954E7"/>
    <w:rsid w:val="00896016"/>
    <w:rsid w:val="00897A87"/>
    <w:rsid w:val="00897EDB"/>
    <w:rsid w:val="008A133C"/>
    <w:rsid w:val="008A476C"/>
    <w:rsid w:val="008A5912"/>
    <w:rsid w:val="008A5DD5"/>
    <w:rsid w:val="008A650E"/>
    <w:rsid w:val="008B3334"/>
    <w:rsid w:val="008B3445"/>
    <w:rsid w:val="008B354F"/>
    <w:rsid w:val="008B3AE7"/>
    <w:rsid w:val="008B5ADF"/>
    <w:rsid w:val="008B5E01"/>
    <w:rsid w:val="008B65D5"/>
    <w:rsid w:val="008C1AA1"/>
    <w:rsid w:val="008C46C5"/>
    <w:rsid w:val="008C52CD"/>
    <w:rsid w:val="008C5FC0"/>
    <w:rsid w:val="008C6818"/>
    <w:rsid w:val="008C6A58"/>
    <w:rsid w:val="008C7861"/>
    <w:rsid w:val="008D17E3"/>
    <w:rsid w:val="008D192D"/>
    <w:rsid w:val="008D4362"/>
    <w:rsid w:val="008D44C0"/>
    <w:rsid w:val="008D7B66"/>
    <w:rsid w:val="008E2900"/>
    <w:rsid w:val="008E2DFD"/>
    <w:rsid w:val="008E3691"/>
    <w:rsid w:val="008E3B63"/>
    <w:rsid w:val="008E60D6"/>
    <w:rsid w:val="008E6D31"/>
    <w:rsid w:val="008F00D4"/>
    <w:rsid w:val="008F243E"/>
    <w:rsid w:val="008F31F1"/>
    <w:rsid w:val="008F4BB5"/>
    <w:rsid w:val="008F75AB"/>
    <w:rsid w:val="008F7793"/>
    <w:rsid w:val="00901052"/>
    <w:rsid w:val="00902D63"/>
    <w:rsid w:val="009034C9"/>
    <w:rsid w:val="00904F17"/>
    <w:rsid w:val="00905A45"/>
    <w:rsid w:val="00907EFB"/>
    <w:rsid w:val="00912381"/>
    <w:rsid w:val="00913191"/>
    <w:rsid w:val="00913CC2"/>
    <w:rsid w:val="00916CB0"/>
    <w:rsid w:val="00916F7F"/>
    <w:rsid w:val="0091758C"/>
    <w:rsid w:val="00917CAB"/>
    <w:rsid w:val="009212AE"/>
    <w:rsid w:val="00924259"/>
    <w:rsid w:val="00925429"/>
    <w:rsid w:val="009255FB"/>
    <w:rsid w:val="00926ABE"/>
    <w:rsid w:val="00927BAD"/>
    <w:rsid w:val="009308A2"/>
    <w:rsid w:val="00932C40"/>
    <w:rsid w:val="00936B65"/>
    <w:rsid w:val="009370E7"/>
    <w:rsid w:val="00940271"/>
    <w:rsid w:val="0094055C"/>
    <w:rsid w:val="00941DE6"/>
    <w:rsid w:val="0094210F"/>
    <w:rsid w:val="009432A7"/>
    <w:rsid w:val="0094388E"/>
    <w:rsid w:val="00945CA2"/>
    <w:rsid w:val="00947567"/>
    <w:rsid w:val="00952D3E"/>
    <w:rsid w:val="00954324"/>
    <w:rsid w:val="009558C8"/>
    <w:rsid w:val="0095780B"/>
    <w:rsid w:val="00961A4B"/>
    <w:rsid w:val="00961ABF"/>
    <w:rsid w:val="009632E8"/>
    <w:rsid w:val="00966BB6"/>
    <w:rsid w:val="00966F55"/>
    <w:rsid w:val="009716FF"/>
    <w:rsid w:val="0097589C"/>
    <w:rsid w:val="009762D4"/>
    <w:rsid w:val="00976E04"/>
    <w:rsid w:val="00977083"/>
    <w:rsid w:val="00977B14"/>
    <w:rsid w:val="00980A88"/>
    <w:rsid w:val="00980D07"/>
    <w:rsid w:val="009816B1"/>
    <w:rsid w:val="009841BB"/>
    <w:rsid w:val="0098571F"/>
    <w:rsid w:val="009861FD"/>
    <w:rsid w:val="0099141C"/>
    <w:rsid w:val="0099164E"/>
    <w:rsid w:val="009929D2"/>
    <w:rsid w:val="00992E0D"/>
    <w:rsid w:val="00993486"/>
    <w:rsid w:val="009A0614"/>
    <w:rsid w:val="009A0DED"/>
    <w:rsid w:val="009A30EF"/>
    <w:rsid w:val="009A44D9"/>
    <w:rsid w:val="009B560F"/>
    <w:rsid w:val="009B607B"/>
    <w:rsid w:val="009B60BA"/>
    <w:rsid w:val="009B6A78"/>
    <w:rsid w:val="009B7D55"/>
    <w:rsid w:val="009C17B4"/>
    <w:rsid w:val="009C3C66"/>
    <w:rsid w:val="009C5A08"/>
    <w:rsid w:val="009C6F54"/>
    <w:rsid w:val="009C778E"/>
    <w:rsid w:val="009D1B56"/>
    <w:rsid w:val="009D3304"/>
    <w:rsid w:val="009D4EFD"/>
    <w:rsid w:val="009D5BA1"/>
    <w:rsid w:val="009D7319"/>
    <w:rsid w:val="009E0FFC"/>
    <w:rsid w:val="009E170E"/>
    <w:rsid w:val="009E2EA3"/>
    <w:rsid w:val="009E3D50"/>
    <w:rsid w:val="009E4933"/>
    <w:rsid w:val="009E5C43"/>
    <w:rsid w:val="009E7810"/>
    <w:rsid w:val="009E79E5"/>
    <w:rsid w:val="009F1194"/>
    <w:rsid w:val="009F3F06"/>
    <w:rsid w:val="009F4979"/>
    <w:rsid w:val="009F4A9E"/>
    <w:rsid w:val="009F56AF"/>
    <w:rsid w:val="009F5C8F"/>
    <w:rsid w:val="009F6C80"/>
    <w:rsid w:val="00A008D3"/>
    <w:rsid w:val="00A00C72"/>
    <w:rsid w:val="00A01B2E"/>
    <w:rsid w:val="00A02E2A"/>
    <w:rsid w:val="00A05638"/>
    <w:rsid w:val="00A1157F"/>
    <w:rsid w:val="00A11603"/>
    <w:rsid w:val="00A11CFF"/>
    <w:rsid w:val="00A11DD4"/>
    <w:rsid w:val="00A13F61"/>
    <w:rsid w:val="00A1491E"/>
    <w:rsid w:val="00A14EC5"/>
    <w:rsid w:val="00A1611C"/>
    <w:rsid w:val="00A16A1C"/>
    <w:rsid w:val="00A21D5F"/>
    <w:rsid w:val="00A22FD8"/>
    <w:rsid w:val="00A235B9"/>
    <w:rsid w:val="00A2401E"/>
    <w:rsid w:val="00A24ABB"/>
    <w:rsid w:val="00A24C7B"/>
    <w:rsid w:val="00A26864"/>
    <w:rsid w:val="00A30BD6"/>
    <w:rsid w:val="00A31799"/>
    <w:rsid w:val="00A31947"/>
    <w:rsid w:val="00A3473C"/>
    <w:rsid w:val="00A366F7"/>
    <w:rsid w:val="00A36928"/>
    <w:rsid w:val="00A406C9"/>
    <w:rsid w:val="00A40CFD"/>
    <w:rsid w:val="00A42A97"/>
    <w:rsid w:val="00A434F0"/>
    <w:rsid w:val="00A437B9"/>
    <w:rsid w:val="00A4418C"/>
    <w:rsid w:val="00A44544"/>
    <w:rsid w:val="00A44BE2"/>
    <w:rsid w:val="00A46EEC"/>
    <w:rsid w:val="00A47A78"/>
    <w:rsid w:val="00A50086"/>
    <w:rsid w:val="00A50C1B"/>
    <w:rsid w:val="00A51E0A"/>
    <w:rsid w:val="00A55CA0"/>
    <w:rsid w:val="00A57E8C"/>
    <w:rsid w:val="00A60B9B"/>
    <w:rsid w:val="00A61E20"/>
    <w:rsid w:val="00A62634"/>
    <w:rsid w:val="00A628FF"/>
    <w:rsid w:val="00A63FED"/>
    <w:rsid w:val="00A66918"/>
    <w:rsid w:val="00A70EC0"/>
    <w:rsid w:val="00A7192B"/>
    <w:rsid w:val="00A72784"/>
    <w:rsid w:val="00A73C2B"/>
    <w:rsid w:val="00A748F1"/>
    <w:rsid w:val="00A75231"/>
    <w:rsid w:val="00A761F3"/>
    <w:rsid w:val="00A772CD"/>
    <w:rsid w:val="00A77A3E"/>
    <w:rsid w:val="00A80B63"/>
    <w:rsid w:val="00A9007C"/>
    <w:rsid w:val="00A9078E"/>
    <w:rsid w:val="00A92042"/>
    <w:rsid w:val="00A940B7"/>
    <w:rsid w:val="00A95C53"/>
    <w:rsid w:val="00A95E00"/>
    <w:rsid w:val="00A96094"/>
    <w:rsid w:val="00A973D6"/>
    <w:rsid w:val="00A975F9"/>
    <w:rsid w:val="00A97CB3"/>
    <w:rsid w:val="00AA1C8B"/>
    <w:rsid w:val="00AA3921"/>
    <w:rsid w:val="00AA3E04"/>
    <w:rsid w:val="00AA5428"/>
    <w:rsid w:val="00AA73DD"/>
    <w:rsid w:val="00AA75A6"/>
    <w:rsid w:val="00AA7A25"/>
    <w:rsid w:val="00AB0166"/>
    <w:rsid w:val="00AB018E"/>
    <w:rsid w:val="00AB329B"/>
    <w:rsid w:val="00AB33D3"/>
    <w:rsid w:val="00AB4059"/>
    <w:rsid w:val="00AB4611"/>
    <w:rsid w:val="00AB515D"/>
    <w:rsid w:val="00AB5262"/>
    <w:rsid w:val="00AB56E8"/>
    <w:rsid w:val="00AB5E1A"/>
    <w:rsid w:val="00AB6021"/>
    <w:rsid w:val="00AB6C4C"/>
    <w:rsid w:val="00AB7EDB"/>
    <w:rsid w:val="00AC083C"/>
    <w:rsid w:val="00AC1AD2"/>
    <w:rsid w:val="00AC257F"/>
    <w:rsid w:val="00AC2878"/>
    <w:rsid w:val="00AC2FB4"/>
    <w:rsid w:val="00AC4B9B"/>
    <w:rsid w:val="00AC5258"/>
    <w:rsid w:val="00AC5357"/>
    <w:rsid w:val="00AC65F7"/>
    <w:rsid w:val="00AC7CDC"/>
    <w:rsid w:val="00AD1114"/>
    <w:rsid w:val="00AD20FD"/>
    <w:rsid w:val="00AD2EDD"/>
    <w:rsid w:val="00AD335A"/>
    <w:rsid w:val="00AD40C3"/>
    <w:rsid w:val="00AD4403"/>
    <w:rsid w:val="00AD6C08"/>
    <w:rsid w:val="00AE171C"/>
    <w:rsid w:val="00AE1851"/>
    <w:rsid w:val="00AE4833"/>
    <w:rsid w:val="00AE5015"/>
    <w:rsid w:val="00AE53D2"/>
    <w:rsid w:val="00AE6E53"/>
    <w:rsid w:val="00AF034B"/>
    <w:rsid w:val="00AF3BE2"/>
    <w:rsid w:val="00AF48D5"/>
    <w:rsid w:val="00AF69E4"/>
    <w:rsid w:val="00AF6A94"/>
    <w:rsid w:val="00AF762F"/>
    <w:rsid w:val="00B009B9"/>
    <w:rsid w:val="00B00EA4"/>
    <w:rsid w:val="00B0115B"/>
    <w:rsid w:val="00B01280"/>
    <w:rsid w:val="00B01546"/>
    <w:rsid w:val="00B021AB"/>
    <w:rsid w:val="00B02370"/>
    <w:rsid w:val="00B0366D"/>
    <w:rsid w:val="00B048DE"/>
    <w:rsid w:val="00B058DF"/>
    <w:rsid w:val="00B05B8E"/>
    <w:rsid w:val="00B05BAD"/>
    <w:rsid w:val="00B0614F"/>
    <w:rsid w:val="00B0618E"/>
    <w:rsid w:val="00B064D6"/>
    <w:rsid w:val="00B065AB"/>
    <w:rsid w:val="00B100B3"/>
    <w:rsid w:val="00B108D9"/>
    <w:rsid w:val="00B1553F"/>
    <w:rsid w:val="00B15ACE"/>
    <w:rsid w:val="00B202D4"/>
    <w:rsid w:val="00B21466"/>
    <w:rsid w:val="00B2170D"/>
    <w:rsid w:val="00B22371"/>
    <w:rsid w:val="00B2256A"/>
    <w:rsid w:val="00B2444A"/>
    <w:rsid w:val="00B25974"/>
    <w:rsid w:val="00B31430"/>
    <w:rsid w:val="00B31785"/>
    <w:rsid w:val="00B32FF4"/>
    <w:rsid w:val="00B3395C"/>
    <w:rsid w:val="00B33D3A"/>
    <w:rsid w:val="00B37333"/>
    <w:rsid w:val="00B37B41"/>
    <w:rsid w:val="00B41393"/>
    <w:rsid w:val="00B42F1A"/>
    <w:rsid w:val="00B430F9"/>
    <w:rsid w:val="00B43597"/>
    <w:rsid w:val="00B43CF8"/>
    <w:rsid w:val="00B45D33"/>
    <w:rsid w:val="00B461DE"/>
    <w:rsid w:val="00B46247"/>
    <w:rsid w:val="00B464A8"/>
    <w:rsid w:val="00B46EC6"/>
    <w:rsid w:val="00B502D5"/>
    <w:rsid w:val="00B521C7"/>
    <w:rsid w:val="00B5286D"/>
    <w:rsid w:val="00B538A0"/>
    <w:rsid w:val="00B60B2B"/>
    <w:rsid w:val="00B60CBE"/>
    <w:rsid w:val="00B65481"/>
    <w:rsid w:val="00B70138"/>
    <w:rsid w:val="00B7016D"/>
    <w:rsid w:val="00B731F5"/>
    <w:rsid w:val="00B73219"/>
    <w:rsid w:val="00B739F8"/>
    <w:rsid w:val="00B75F63"/>
    <w:rsid w:val="00B76A3E"/>
    <w:rsid w:val="00B8035B"/>
    <w:rsid w:val="00B82475"/>
    <w:rsid w:val="00B83A8F"/>
    <w:rsid w:val="00B84629"/>
    <w:rsid w:val="00B848D6"/>
    <w:rsid w:val="00B84FE5"/>
    <w:rsid w:val="00B855B1"/>
    <w:rsid w:val="00B8717F"/>
    <w:rsid w:val="00B90CFA"/>
    <w:rsid w:val="00B923A4"/>
    <w:rsid w:val="00B925E4"/>
    <w:rsid w:val="00B92A52"/>
    <w:rsid w:val="00B94181"/>
    <w:rsid w:val="00B96865"/>
    <w:rsid w:val="00BA08E7"/>
    <w:rsid w:val="00BA13DD"/>
    <w:rsid w:val="00BA147F"/>
    <w:rsid w:val="00BA22E3"/>
    <w:rsid w:val="00BA34EA"/>
    <w:rsid w:val="00BA3952"/>
    <w:rsid w:val="00BA43C3"/>
    <w:rsid w:val="00BA442F"/>
    <w:rsid w:val="00BA5420"/>
    <w:rsid w:val="00BA6189"/>
    <w:rsid w:val="00BB1830"/>
    <w:rsid w:val="00BB26A4"/>
    <w:rsid w:val="00BB3C22"/>
    <w:rsid w:val="00BB5A58"/>
    <w:rsid w:val="00BC08E0"/>
    <w:rsid w:val="00BC1116"/>
    <w:rsid w:val="00BC1207"/>
    <w:rsid w:val="00BC24E0"/>
    <w:rsid w:val="00BC4A86"/>
    <w:rsid w:val="00BC5F59"/>
    <w:rsid w:val="00BC63E5"/>
    <w:rsid w:val="00BC6899"/>
    <w:rsid w:val="00BD1BE8"/>
    <w:rsid w:val="00BD3CD8"/>
    <w:rsid w:val="00BD46E8"/>
    <w:rsid w:val="00BD4A8A"/>
    <w:rsid w:val="00BD4C25"/>
    <w:rsid w:val="00BD6256"/>
    <w:rsid w:val="00BD63F8"/>
    <w:rsid w:val="00BD707E"/>
    <w:rsid w:val="00BD76E5"/>
    <w:rsid w:val="00BE0B1A"/>
    <w:rsid w:val="00BE0EFA"/>
    <w:rsid w:val="00BE12C8"/>
    <w:rsid w:val="00BE18F4"/>
    <w:rsid w:val="00BE2419"/>
    <w:rsid w:val="00BE2E21"/>
    <w:rsid w:val="00BE3064"/>
    <w:rsid w:val="00BE30B2"/>
    <w:rsid w:val="00BE3890"/>
    <w:rsid w:val="00BE53DE"/>
    <w:rsid w:val="00BE5B9E"/>
    <w:rsid w:val="00BE66B8"/>
    <w:rsid w:val="00BE690F"/>
    <w:rsid w:val="00BE7DCA"/>
    <w:rsid w:val="00BE7DDC"/>
    <w:rsid w:val="00BF319F"/>
    <w:rsid w:val="00BF4201"/>
    <w:rsid w:val="00BF6F39"/>
    <w:rsid w:val="00BF7392"/>
    <w:rsid w:val="00BF75BD"/>
    <w:rsid w:val="00BF7FA5"/>
    <w:rsid w:val="00C00587"/>
    <w:rsid w:val="00C01975"/>
    <w:rsid w:val="00C0417A"/>
    <w:rsid w:val="00C041B9"/>
    <w:rsid w:val="00C05814"/>
    <w:rsid w:val="00C0641D"/>
    <w:rsid w:val="00C068F5"/>
    <w:rsid w:val="00C06C29"/>
    <w:rsid w:val="00C11182"/>
    <w:rsid w:val="00C13CAD"/>
    <w:rsid w:val="00C14041"/>
    <w:rsid w:val="00C154F1"/>
    <w:rsid w:val="00C15E06"/>
    <w:rsid w:val="00C17D0E"/>
    <w:rsid w:val="00C205D5"/>
    <w:rsid w:val="00C23440"/>
    <w:rsid w:val="00C24F86"/>
    <w:rsid w:val="00C25E69"/>
    <w:rsid w:val="00C3188C"/>
    <w:rsid w:val="00C31970"/>
    <w:rsid w:val="00C33666"/>
    <w:rsid w:val="00C34EAB"/>
    <w:rsid w:val="00C35B0D"/>
    <w:rsid w:val="00C36A58"/>
    <w:rsid w:val="00C36D19"/>
    <w:rsid w:val="00C43389"/>
    <w:rsid w:val="00C4424D"/>
    <w:rsid w:val="00C44840"/>
    <w:rsid w:val="00C455FB"/>
    <w:rsid w:val="00C461EE"/>
    <w:rsid w:val="00C464D4"/>
    <w:rsid w:val="00C4655C"/>
    <w:rsid w:val="00C50956"/>
    <w:rsid w:val="00C51133"/>
    <w:rsid w:val="00C52512"/>
    <w:rsid w:val="00C525D6"/>
    <w:rsid w:val="00C533E8"/>
    <w:rsid w:val="00C62352"/>
    <w:rsid w:val="00C627AD"/>
    <w:rsid w:val="00C635E7"/>
    <w:rsid w:val="00C64FC3"/>
    <w:rsid w:val="00C6546D"/>
    <w:rsid w:val="00C66205"/>
    <w:rsid w:val="00C669A3"/>
    <w:rsid w:val="00C722A7"/>
    <w:rsid w:val="00C771BA"/>
    <w:rsid w:val="00C8034B"/>
    <w:rsid w:val="00C808A4"/>
    <w:rsid w:val="00C820A2"/>
    <w:rsid w:val="00C82144"/>
    <w:rsid w:val="00C848DB"/>
    <w:rsid w:val="00C849C2"/>
    <w:rsid w:val="00C85207"/>
    <w:rsid w:val="00C86568"/>
    <w:rsid w:val="00C87829"/>
    <w:rsid w:val="00C90194"/>
    <w:rsid w:val="00C906CF"/>
    <w:rsid w:val="00C9103F"/>
    <w:rsid w:val="00C93708"/>
    <w:rsid w:val="00C93892"/>
    <w:rsid w:val="00C947BD"/>
    <w:rsid w:val="00C95A59"/>
    <w:rsid w:val="00C965CD"/>
    <w:rsid w:val="00C9761F"/>
    <w:rsid w:val="00C97663"/>
    <w:rsid w:val="00CA1E4C"/>
    <w:rsid w:val="00CA62D6"/>
    <w:rsid w:val="00CB02CA"/>
    <w:rsid w:val="00CB2227"/>
    <w:rsid w:val="00CB26B4"/>
    <w:rsid w:val="00CB2F7E"/>
    <w:rsid w:val="00CB305C"/>
    <w:rsid w:val="00CB49AB"/>
    <w:rsid w:val="00CB5B67"/>
    <w:rsid w:val="00CB6094"/>
    <w:rsid w:val="00CB67A4"/>
    <w:rsid w:val="00CB7FAD"/>
    <w:rsid w:val="00CC0F0C"/>
    <w:rsid w:val="00CC27EA"/>
    <w:rsid w:val="00CC3CD8"/>
    <w:rsid w:val="00CC5141"/>
    <w:rsid w:val="00CC5F9E"/>
    <w:rsid w:val="00CC63A3"/>
    <w:rsid w:val="00CC7EC0"/>
    <w:rsid w:val="00CD02CC"/>
    <w:rsid w:val="00CD2D17"/>
    <w:rsid w:val="00CD31AE"/>
    <w:rsid w:val="00CD3A6C"/>
    <w:rsid w:val="00CD3EF5"/>
    <w:rsid w:val="00CD4C26"/>
    <w:rsid w:val="00CD51BC"/>
    <w:rsid w:val="00CD532B"/>
    <w:rsid w:val="00CD5DD9"/>
    <w:rsid w:val="00CD7CD0"/>
    <w:rsid w:val="00CE008C"/>
    <w:rsid w:val="00CE03FC"/>
    <w:rsid w:val="00CE0CA9"/>
    <w:rsid w:val="00CE3018"/>
    <w:rsid w:val="00CE3D99"/>
    <w:rsid w:val="00CE44CA"/>
    <w:rsid w:val="00CE6BCC"/>
    <w:rsid w:val="00CE7841"/>
    <w:rsid w:val="00CF0C95"/>
    <w:rsid w:val="00CF227D"/>
    <w:rsid w:val="00CF2748"/>
    <w:rsid w:val="00CF3A29"/>
    <w:rsid w:val="00CF48D8"/>
    <w:rsid w:val="00CF6DB6"/>
    <w:rsid w:val="00D03FAB"/>
    <w:rsid w:val="00D04668"/>
    <w:rsid w:val="00D04EC6"/>
    <w:rsid w:val="00D0514D"/>
    <w:rsid w:val="00D0550D"/>
    <w:rsid w:val="00D0570C"/>
    <w:rsid w:val="00D06BCE"/>
    <w:rsid w:val="00D0748C"/>
    <w:rsid w:val="00D114E0"/>
    <w:rsid w:val="00D11C73"/>
    <w:rsid w:val="00D12204"/>
    <w:rsid w:val="00D12841"/>
    <w:rsid w:val="00D12B44"/>
    <w:rsid w:val="00D1670B"/>
    <w:rsid w:val="00D17246"/>
    <w:rsid w:val="00D173BE"/>
    <w:rsid w:val="00D20594"/>
    <w:rsid w:val="00D23657"/>
    <w:rsid w:val="00D23DA9"/>
    <w:rsid w:val="00D24754"/>
    <w:rsid w:val="00D25D1C"/>
    <w:rsid w:val="00D30506"/>
    <w:rsid w:val="00D306B5"/>
    <w:rsid w:val="00D30746"/>
    <w:rsid w:val="00D310D8"/>
    <w:rsid w:val="00D3116A"/>
    <w:rsid w:val="00D31A4B"/>
    <w:rsid w:val="00D31FC3"/>
    <w:rsid w:val="00D339D2"/>
    <w:rsid w:val="00D344C3"/>
    <w:rsid w:val="00D35803"/>
    <w:rsid w:val="00D36091"/>
    <w:rsid w:val="00D4120A"/>
    <w:rsid w:val="00D424A1"/>
    <w:rsid w:val="00D42520"/>
    <w:rsid w:val="00D42C22"/>
    <w:rsid w:val="00D42C4B"/>
    <w:rsid w:val="00D44462"/>
    <w:rsid w:val="00D45362"/>
    <w:rsid w:val="00D45442"/>
    <w:rsid w:val="00D463D4"/>
    <w:rsid w:val="00D47035"/>
    <w:rsid w:val="00D478F1"/>
    <w:rsid w:val="00D50A8A"/>
    <w:rsid w:val="00D516B3"/>
    <w:rsid w:val="00D51FB8"/>
    <w:rsid w:val="00D5219A"/>
    <w:rsid w:val="00D53F31"/>
    <w:rsid w:val="00D543E0"/>
    <w:rsid w:val="00D56374"/>
    <w:rsid w:val="00D56436"/>
    <w:rsid w:val="00D564B2"/>
    <w:rsid w:val="00D569B8"/>
    <w:rsid w:val="00D57EF3"/>
    <w:rsid w:val="00D60A19"/>
    <w:rsid w:val="00D623AA"/>
    <w:rsid w:val="00D63F8A"/>
    <w:rsid w:val="00D659A6"/>
    <w:rsid w:val="00D67D67"/>
    <w:rsid w:val="00D7185D"/>
    <w:rsid w:val="00D74A67"/>
    <w:rsid w:val="00D7622B"/>
    <w:rsid w:val="00D76908"/>
    <w:rsid w:val="00D76BAB"/>
    <w:rsid w:val="00D76F59"/>
    <w:rsid w:val="00D77F62"/>
    <w:rsid w:val="00D80A83"/>
    <w:rsid w:val="00D82A24"/>
    <w:rsid w:val="00D839D6"/>
    <w:rsid w:val="00D85285"/>
    <w:rsid w:val="00D855BC"/>
    <w:rsid w:val="00D90554"/>
    <w:rsid w:val="00D917A1"/>
    <w:rsid w:val="00D928E8"/>
    <w:rsid w:val="00D92D3F"/>
    <w:rsid w:val="00D931C6"/>
    <w:rsid w:val="00D959EE"/>
    <w:rsid w:val="00D9733F"/>
    <w:rsid w:val="00DA0088"/>
    <w:rsid w:val="00DA1ACE"/>
    <w:rsid w:val="00DA2E26"/>
    <w:rsid w:val="00DA4E2C"/>
    <w:rsid w:val="00DA4E8B"/>
    <w:rsid w:val="00DA5E40"/>
    <w:rsid w:val="00DA6536"/>
    <w:rsid w:val="00DA6763"/>
    <w:rsid w:val="00DA6BDC"/>
    <w:rsid w:val="00DA6DA2"/>
    <w:rsid w:val="00DB399D"/>
    <w:rsid w:val="00DB4B64"/>
    <w:rsid w:val="00DB4EDE"/>
    <w:rsid w:val="00DB52A6"/>
    <w:rsid w:val="00DB5DD0"/>
    <w:rsid w:val="00DB64B4"/>
    <w:rsid w:val="00DC111B"/>
    <w:rsid w:val="00DC34CC"/>
    <w:rsid w:val="00DC4E9B"/>
    <w:rsid w:val="00DC54FB"/>
    <w:rsid w:val="00DC74EB"/>
    <w:rsid w:val="00DC74F5"/>
    <w:rsid w:val="00DD0137"/>
    <w:rsid w:val="00DD083F"/>
    <w:rsid w:val="00DD18C2"/>
    <w:rsid w:val="00DD313F"/>
    <w:rsid w:val="00DD341B"/>
    <w:rsid w:val="00DD411D"/>
    <w:rsid w:val="00DD5EE0"/>
    <w:rsid w:val="00DD77D7"/>
    <w:rsid w:val="00DE07D4"/>
    <w:rsid w:val="00DE1522"/>
    <w:rsid w:val="00DE3D4C"/>
    <w:rsid w:val="00DE5A0D"/>
    <w:rsid w:val="00DE70F6"/>
    <w:rsid w:val="00DF077C"/>
    <w:rsid w:val="00DF1148"/>
    <w:rsid w:val="00DF21B0"/>
    <w:rsid w:val="00DF28E4"/>
    <w:rsid w:val="00DF2925"/>
    <w:rsid w:val="00DF2E0A"/>
    <w:rsid w:val="00DF34F2"/>
    <w:rsid w:val="00DF4C15"/>
    <w:rsid w:val="00DF57B5"/>
    <w:rsid w:val="00DF6208"/>
    <w:rsid w:val="00E00430"/>
    <w:rsid w:val="00E00495"/>
    <w:rsid w:val="00E00F53"/>
    <w:rsid w:val="00E01D9D"/>
    <w:rsid w:val="00E0203A"/>
    <w:rsid w:val="00E021C9"/>
    <w:rsid w:val="00E0527D"/>
    <w:rsid w:val="00E0685F"/>
    <w:rsid w:val="00E12033"/>
    <w:rsid w:val="00E14C03"/>
    <w:rsid w:val="00E15479"/>
    <w:rsid w:val="00E174BB"/>
    <w:rsid w:val="00E20398"/>
    <w:rsid w:val="00E203BE"/>
    <w:rsid w:val="00E20B33"/>
    <w:rsid w:val="00E21150"/>
    <w:rsid w:val="00E22747"/>
    <w:rsid w:val="00E22E0A"/>
    <w:rsid w:val="00E22EB9"/>
    <w:rsid w:val="00E22F83"/>
    <w:rsid w:val="00E23443"/>
    <w:rsid w:val="00E23472"/>
    <w:rsid w:val="00E2384B"/>
    <w:rsid w:val="00E253EE"/>
    <w:rsid w:val="00E262D7"/>
    <w:rsid w:val="00E264B3"/>
    <w:rsid w:val="00E27605"/>
    <w:rsid w:val="00E3179D"/>
    <w:rsid w:val="00E32E00"/>
    <w:rsid w:val="00E33DE3"/>
    <w:rsid w:val="00E34026"/>
    <w:rsid w:val="00E35624"/>
    <w:rsid w:val="00E35863"/>
    <w:rsid w:val="00E40164"/>
    <w:rsid w:val="00E42FAF"/>
    <w:rsid w:val="00E4428F"/>
    <w:rsid w:val="00E5346D"/>
    <w:rsid w:val="00E535A2"/>
    <w:rsid w:val="00E539E6"/>
    <w:rsid w:val="00E56938"/>
    <w:rsid w:val="00E570E9"/>
    <w:rsid w:val="00E605E2"/>
    <w:rsid w:val="00E61666"/>
    <w:rsid w:val="00E625F5"/>
    <w:rsid w:val="00E64C7E"/>
    <w:rsid w:val="00E65764"/>
    <w:rsid w:val="00E67876"/>
    <w:rsid w:val="00E72810"/>
    <w:rsid w:val="00E7340E"/>
    <w:rsid w:val="00E73C35"/>
    <w:rsid w:val="00E747F7"/>
    <w:rsid w:val="00E76604"/>
    <w:rsid w:val="00E76900"/>
    <w:rsid w:val="00E76AF2"/>
    <w:rsid w:val="00E81440"/>
    <w:rsid w:val="00E81AE3"/>
    <w:rsid w:val="00E822F2"/>
    <w:rsid w:val="00E83671"/>
    <w:rsid w:val="00E8407E"/>
    <w:rsid w:val="00E852B3"/>
    <w:rsid w:val="00E85C2C"/>
    <w:rsid w:val="00E85E7C"/>
    <w:rsid w:val="00E86C1C"/>
    <w:rsid w:val="00E86E0B"/>
    <w:rsid w:val="00E87093"/>
    <w:rsid w:val="00E9096F"/>
    <w:rsid w:val="00E90AE8"/>
    <w:rsid w:val="00E92DF5"/>
    <w:rsid w:val="00E9336D"/>
    <w:rsid w:val="00E93FD8"/>
    <w:rsid w:val="00E95088"/>
    <w:rsid w:val="00E95208"/>
    <w:rsid w:val="00EA0569"/>
    <w:rsid w:val="00EA349D"/>
    <w:rsid w:val="00EA40B9"/>
    <w:rsid w:val="00EA40EE"/>
    <w:rsid w:val="00EA7F81"/>
    <w:rsid w:val="00EB25BA"/>
    <w:rsid w:val="00EB2B15"/>
    <w:rsid w:val="00EB54FF"/>
    <w:rsid w:val="00EB6BA7"/>
    <w:rsid w:val="00EC05F3"/>
    <w:rsid w:val="00EC0C64"/>
    <w:rsid w:val="00EC17A1"/>
    <w:rsid w:val="00EC1819"/>
    <w:rsid w:val="00EC3CD1"/>
    <w:rsid w:val="00EC6521"/>
    <w:rsid w:val="00ED2E48"/>
    <w:rsid w:val="00ED3E8A"/>
    <w:rsid w:val="00ED46CB"/>
    <w:rsid w:val="00ED4E62"/>
    <w:rsid w:val="00ED5419"/>
    <w:rsid w:val="00ED5804"/>
    <w:rsid w:val="00ED5952"/>
    <w:rsid w:val="00EE1912"/>
    <w:rsid w:val="00EE1ACC"/>
    <w:rsid w:val="00EE4745"/>
    <w:rsid w:val="00EE7489"/>
    <w:rsid w:val="00EE79F0"/>
    <w:rsid w:val="00EF2C58"/>
    <w:rsid w:val="00EF2F31"/>
    <w:rsid w:val="00EF5F7D"/>
    <w:rsid w:val="00EF673B"/>
    <w:rsid w:val="00EF79E1"/>
    <w:rsid w:val="00EF7F6F"/>
    <w:rsid w:val="00F0053B"/>
    <w:rsid w:val="00F00D16"/>
    <w:rsid w:val="00F01566"/>
    <w:rsid w:val="00F026F6"/>
    <w:rsid w:val="00F028C9"/>
    <w:rsid w:val="00F032ED"/>
    <w:rsid w:val="00F04FDE"/>
    <w:rsid w:val="00F0570E"/>
    <w:rsid w:val="00F05AEA"/>
    <w:rsid w:val="00F075AA"/>
    <w:rsid w:val="00F103A4"/>
    <w:rsid w:val="00F13096"/>
    <w:rsid w:val="00F17697"/>
    <w:rsid w:val="00F20585"/>
    <w:rsid w:val="00F224EE"/>
    <w:rsid w:val="00F22919"/>
    <w:rsid w:val="00F23712"/>
    <w:rsid w:val="00F256B2"/>
    <w:rsid w:val="00F272EB"/>
    <w:rsid w:val="00F31E6E"/>
    <w:rsid w:val="00F364BC"/>
    <w:rsid w:val="00F367C1"/>
    <w:rsid w:val="00F36C7C"/>
    <w:rsid w:val="00F37AB6"/>
    <w:rsid w:val="00F42AF2"/>
    <w:rsid w:val="00F44686"/>
    <w:rsid w:val="00F44A27"/>
    <w:rsid w:val="00F44BD5"/>
    <w:rsid w:val="00F44F36"/>
    <w:rsid w:val="00F453AA"/>
    <w:rsid w:val="00F45F27"/>
    <w:rsid w:val="00F47C0D"/>
    <w:rsid w:val="00F510FD"/>
    <w:rsid w:val="00F51164"/>
    <w:rsid w:val="00F5125E"/>
    <w:rsid w:val="00F611A7"/>
    <w:rsid w:val="00F63901"/>
    <w:rsid w:val="00F65463"/>
    <w:rsid w:val="00F65C50"/>
    <w:rsid w:val="00F66721"/>
    <w:rsid w:val="00F71AC7"/>
    <w:rsid w:val="00F7211A"/>
    <w:rsid w:val="00F721CA"/>
    <w:rsid w:val="00F75B29"/>
    <w:rsid w:val="00F76896"/>
    <w:rsid w:val="00F7736D"/>
    <w:rsid w:val="00F80666"/>
    <w:rsid w:val="00F8164F"/>
    <w:rsid w:val="00F81A8D"/>
    <w:rsid w:val="00F82E29"/>
    <w:rsid w:val="00F82F1F"/>
    <w:rsid w:val="00F84006"/>
    <w:rsid w:val="00F87275"/>
    <w:rsid w:val="00F902EA"/>
    <w:rsid w:val="00F9246C"/>
    <w:rsid w:val="00F92484"/>
    <w:rsid w:val="00F9290C"/>
    <w:rsid w:val="00F9595D"/>
    <w:rsid w:val="00F96075"/>
    <w:rsid w:val="00F974B5"/>
    <w:rsid w:val="00F97BEE"/>
    <w:rsid w:val="00F97ECE"/>
    <w:rsid w:val="00FA073D"/>
    <w:rsid w:val="00FA119B"/>
    <w:rsid w:val="00FA16BF"/>
    <w:rsid w:val="00FA27E0"/>
    <w:rsid w:val="00FA31F0"/>
    <w:rsid w:val="00FA3D50"/>
    <w:rsid w:val="00FA4992"/>
    <w:rsid w:val="00FA4BC2"/>
    <w:rsid w:val="00FA62F1"/>
    <w:rsid w:val="00FB1B26"/>
    <w:rsid w:val="00FB5BAC"/>
    <w:rsid w:val="00FB5E9D"/>
    <w:rsid w:val="00FB6276"/>
    <w:rsid w:val="00FC2C04"/>
    <w:rsid w:val="00FC4C39"/>
    <w:rsid w:val="00FC6AC9"/>
    <w:rsid w:val="00FD13C1"/>
    <w:rsid w:val="00FD54C3"/>
    <w:rsid w:val="00FD5C81"/>
    <w:rsid w:val="00FD797A"/>
    <w:rsid w:val="00FE138B"/>
    <w:rsid w:val="00FE1852"/>
    <w:rsid w:val="00FE2428"/>
    <w:rsid w:val="00FE388D"/>
    <w:rsid w:val="00FE395F"/>
    <w:rsid w:val="00FE3B77"/>
    <w:rsid w:val="00FE3E1F"/>
    <w:rsid w:val="00FE45B5"/>
    <w:rsid w:val="00FE68D6"/>
    <w:rsid w:val="00FE7DF3"/>
    <w:rsid w:val="00FF2AB2"/>
    <w:rsid w:val="00FF3958"/>
    <w:rsid w:val="00FF6DDB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33A743"/>
  <w15:docId w15:val="{8A5253CB-F904-488A-B90C-8ACB31AD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qFormat="1"/>
    <w:lsdException w:name="heading 2" w:locked="1" w:uiPriority="0"/>
    <w:lsdException w:name="heading 3" w:locked="1" w:uiPriority="0"/>
    <w:lsdException w:name="heading 4" w:locked="1" w:semiHidden="1" w:uiPriority="0" w:unhideWhenUsed="1" w:qFormat="1"/>
    <w:lsdException w:name="heading 5" w:locked="1" w:uiPriority="0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0366D"/>
    <w:rPr>
      <w:sz w:val="24"/>
      <w:szCs w:val="24"/>
      <w:lang w:eastAsia="en-US"/>
    </w:rPr>
  </w:style>
  <w:style w:type="paragraph" w:styleId="Nadpis1">
    <w:name w:val="heading 1"/>
    <w:basedOn w:val="Normln"/>
    <w:next w:val="Odstavecseseznamem"/>
    <w:link w:val="Nadpis1Char"/>
    <w:uiPriority w:val="1"/>
    <w:qFormat/>
    <w:rsid w:val="00A2401E"/>
    <w:pPr>
      <w:numPr>
        <w:numId w:val="10"/>
      </w:numPr>
      <w:tabs>
        <w:tab w:val="center" w:pos="-1080"/>
      </w:tabs>
      <w:spacing w:before="160" w:after="60"/>
      <w:ind w:left="425" w:hanging="425"/>
      <w:outlineLvl w:val="0"/>
    </w:pPr>
    <w:rPr>
      <w:rFonts w:ascii="Arial" w:hAnsi="Arial" w:cs="Arial"/>
      <w:b/>
      <w:color w:val="0062C4"/>
      <w:szCs w:val="20"/>
    </w:rPr>
  </w:style>
  <w:style w:type="paragraph" w:styleId="Nadpis2">
    <w:name w:val="heading 2"/>
    <w:basedOn w:val="Normln"/>
    <w:next w:val="Normln"/>
    <w:link w:val="Nadpis2Char"/>
    <w:uiPriority w:val="99"/>
    <w:rsid w:val="00C82144"/>
    <w:pPr>
      <w:keepNext/>
      <w:numPr>
        <w:ilvl w:val="1"/>
        <w:numId w:val="2"/>
      </w:numPr>
      <w:tabs>
        <w:tab w:val="clear" w:pos="1418"/>
        <w:tab w:val="num" w:pos="720"/>
      </w:tabs>
      <w:spacing w:before="240" w:after="60"/>
      <w:ind w:left="720"/>
      <w:outlineLvl w:val="1"/>
    </w:pPr>
    <w:rPr>
      <w:rFonts w:ascii="Arial" w:hAnsi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C82144"/>
    <w:pPr>
      <w:keepNext/>
      <w:numPr>
        <w:ilvl w:val="2"/>
        <w:numId w:val="2"/>
      </w:numPr>
      <w:tabs>
        <w:tab w:val="clear" w:pos="1418"/>
        <w:tab w:val="num" w:pos="720"/>
      </w:tabs>
      <w:spacing w:before="240" w:after="60"/>
      <w:ind w:left="720"/>
      <w:outlineLvl w:val="2"/>
    </w:pPr>
    <w:rPr>
      <w:rFonts w:ascii="Arial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rsid w:val="00C82144"/>
    <w:pPr>
      <w:keepNext/>
      <w:numPr>
        <w:numId w:val="5"/>
      </w:numPr>
      <w:tabs>
        <w:tab w:val="clear" w:pos="780"/>
        <w:tab w:val="num" w:pos="284"/>
      </w:tabs>
      <w:spacing w:before="120" w:line="240" w:lineRule="atLeast"/>
      <w:jc w:val="center"/>
      <w:outlineLvl w:val="4"/>
    </w:pPr>
    <w:rPr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A2401E"/>
    <w:rPr>
      <w:rFonts w:ascii="Arial" w:hAnsi="Arial" w:cs="Arial"/>
      <w:b/>
      <w:color w:val="0062C4"/>
      <w:sz w:val="24"/>
      <w:lang w:eastAsia="en-US"/>
    </w:rPr>
  </w:style>
  <w:style w:type="character" w:customStyle="1" w:styleId="Nadpis2Char">
    <w:name w:val="Nadpis 2 Char"/>
    <w:link w:val="Nadpis2"/>
    <w:uiPriority w:val="99"/>
    <w:locked/>
    <w:rsid w:val="000D1BFE"/>
    <w:rPr>
      <w:rFonts w:ascii="Arial" w:hAnsi="Arial"/>
      <w:b/>
      <w:b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locked/>
    <w:rsid w:val="000D1BFE"/>
    <w:rPr>
      <w:rFonts w:ascii="Arial" w:hAnsi="Arial"/>
      <w:b/>
      <w:bCs/>
      <w:sz w:val="26"/>
      <w:szCs w:val="26"/>
      <w:lang w:eastAsia="en-US"/>
    </w:rPr>
  </w:style>
  <w:style w:type="character" w:customStyle="1" w:styleId="Nadpis5Char">
    <w:name w:val="Nadpis 5 Char"/>
    <w:link w:val="Nadpis5"/>
    <w:uiPriority w:val="99"/>
    <w:locked/>
    <w:rsid w:val="000D1BFE"/>
    <w:rPr>
      <w:b/>
    </w:rPr>
  </w:style>
  <w:style w:type="paragraph" w:customStyle="1" w:styleId="Zpat1">
    <w:name w:val="Zápatí_1"/>
    <w:basedOn w:val="Normln"/>
    <w:uiPriority w:val="99"/>
    <w:rsid w:val="003723E4"/>
    <w:pPr>
      <w:pBdr>
        <w:between w:val="single" w:sz="4" w:space="1" w:color="808080"/>
      </w:pBdr>
      <w:tabs>
        <w:tab w:val="left" w:pos="0"/>
        <w:tab w:val="left" w:pos="9072"/>
        <w:tab w:val="right" w:pos="9638"/>
      </w:tabs>
      <w:spacing w:before="240"/>
      <w:jc w:val="both"/>
    </w:pPr>
    <w:rPr>
      <w:rFonts w:ascii="Arial Narrow" w:hAnsi="Arial Narrow" w:cs="Arial"/>
      <w:color w:val="808080"/>
      <w:sz w:val="16"/>
      <w:szCs w:val="20"/>
      <w:lang w:eastAsia="cs-CZ"/>
    </w:rPr>
  </w:style>
  <w:style w:type="paragraph" w:customStyle="1" w:styleId="Zpat2">
    <w:name w:val="Zápatí_2"/>
    <w:basedOn w:val="Normln"/>
    <w:uiPriority w:val="99"/>
    <w:rsid w:val="003723E4"/>
    <w:pPr>
      <w:pBdr>
        <w:top w:val="single" w:sz="4" w:space="1" w:color="808080"/>
      </w:pBdr>
      <w:tabs>
        <w:tab w:val="left" w:pos="0"/>
        <w:tab w:val="right" w:pos="10488"/>
      </w:tabs>
      <w:jc w:val="both"/>
    </w:pPr>
    <w:rPr>
      <w:rFonts w:ascii="Arial Narrow" w:hAnsi="Arial Narrow" w:cs="Arial"/>
      <w:color w:val="808080"/>
      <w:sz w:val="16"/>
      <w:szCs w:val="20"/>
      <w:lang w:eastAsia="cs-CZ"/>
    </w:rPr>
  </w:style>
  <w:style w:type="paragraph" w:styleId="Seznamsodrkami">
    <w:name w:val="List Bullet"/>
    <w:basedOn w:val="Normln"/>
    <w:uiPriority w:val="99"/>
    <w:rsid w:val="00C82144"/>
    <w:pPr>
      <w:tabs>
        <w:tab w:val="num" w:pos="360"/>
      </w:tabs>
      <w:ind w:left="360" w:hanging="360"/>
      <w:jc w:val="both"/>
    </w:pPr>
    <w:rPr>
      <w:sz w:val="19"/>
      <w:szCs w:val="20"/>
    </w:rPr>
  </w:style>
  <w:style w:type="character" w:styleId="Hypertextovodkaz">
    <w:name w:val="Hyperlink"/>
    <w:uiPriority w:val="99"/>
    <w:rsid w:val="003F77CA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Odstavecseseznamem"/>
    <w:link w:val="Odstavecseseznamem1Char"/>
    <w:uiPriority w:val="3"/>
    <w:qFormat/>
    <w:rsid w:val="00A4418C"/>
    <w:pPr>
      <w:numPr>
        <w:ilvl w:val="2"/>
      </w:numPr>
      <w:contextualSpacing/>
      <w:mirrorIndents w:val="0"/>
    </w:pPr>
    <w:rPr>
      <w:lang w:eastAsia="cs-CZ"/>
    </w:rPr>
  </w:style>
  <w:style w:type="paragraph" w:styleId="Odstavecseseznamem">
    <w:name w:val="List Paragraph"/>
    <w:basedOn w:val="Normlnodsazen"/>
    <w:link w:val="OdstavecseseznamemChar"/>
    <w:uiPriority w:val="2"/>
    <w:qFormat/>
    <w:rsid w:val="00D1670B"/>
    <w:pPr>
      <w:numPr>
        <w:ilvl w:val="1"/>
        <w:numId w:val="10"/>
      </w:numPr>
      <w:spacing w:after="60"/>
      <w:mirrorIndents/>
      <w:jc w:val="both"/>
    </w:pPr>
    <w:rPr>
      <w:rFonts w:ascii="Arial" w:hAnsi="Arial" w:cs="Arial"/>
      <w:sz w:val="18"/>
      <w:szCs w:val="18"/>
    </w:rPr>
  </w:style>
  <w:style w:type="paragraph" w:customStyle="1" w:styleId="Odrkyneosazen">
    <w:name w:val="Odrážky_neosazený"/>
    <w:basedOn w:val="Normln"/>
    <w:uiPriority w:val="99"/>
    <w:rsid w:val="00B0366D"/>
    <w:pPr>
      <w:numPr>
        <w:numId w:val="4"/>
      </w:numPr>
      <w:tabs>
        <w:tab w:val="left" w:pos="1080"/>
      </w:tabs>
      <w:spacing w:before="120"/>
      <w:jc w:val="both"/>
    </w:pPr>
    <w:rPr>
      <w:rFonts w:ascii="Arial" w:hAnsi="Arial" w:cs="Arial"/>
      <w:sz w:val="20"/>
    </w:rPr>
  </w:style>
  <w:style w:type="character" w:styleId="Siln">
    <w:name w:val="Strong"/>
    <w:uiPriority w:val="22"/>
    <w:qFormat/>
    <w:rsid w:val="00B02370"/>
    <w:rPr>
      <w:rFonts w:cs="Times New Roman"/>
      <w:b/>
    </w:rPr>
  </w:style>
  <w:style w:type="character" w:styleId="Odkaznakoment">
    <w:name w:val="annotation reference"/>
    <w:uiPriority w:val="99"/>
    <w:rsid w:val="00D0514D"/>
    <w:rPr>
      <w:rFonts w:cs="Times New Roman"/>
      <w:sz w:val="16"/>
    </w:rPr>
  </w:style>
  <w:style w:type="paragraph" w:styleId="Pedmtkomente">
    <w:name w:val="annotation subject"/>
    <w:basedOn w:val="Normln"/>
    <w:next w:val="Normln"/>
    <w:link w:val="PedmtkomenteChar"/>
    <w:uiPriority w:val="99"/>
    <w:rsid w:val="00B0366D"/>
    <w:rPr>
      <w:b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locked/>
    <w:rsid w:val="00D0514D"/>
    <w:rPr>
      <w:rFonts w:cs="Times New Roman"/>
      <w:b/>
      <w:lang w:eastAsia="en-US"/>
    </w:rPr>
  </w:style>
  <w:style w:type="paragraph" w:styleId="slovanseznam">
    <w:name w:val="List Number"/>
    <w:basedOn w:val="Normln"/>
    <w:uiPriority w:val="99"/>
    <w:rsid w:val="00FD797A"/>
    <w:pPr>
      <w:tabs>
        <w:tab w:val="num" w:pos="3286"/>
      </w:tabs>
      <w:ind w:left="3286" w:hanging="454"/>
    </w:pPr>
  </w:style>
  <w:style w:type="character" w:styleId="Zstupntext">
    <w:name w:val="Placeholder Text"/>
    <w:basedOn w:val="Standardnpsmoodstavce"/>
    <w:uiPriority w:val="99"/>
    <w:semiHidden/>
    <w:rsid w:val="00CB67A4"/>
    <w:rPr>
      <w:color w:val="808080"/>
    </w:rPr>
  </w:style>
  <w:style w:type="paragraph" w:styleId="Nzev">
    <w:name w:val="Title"/>
    <w:basedOn w:val="Normln"/>
    <w:next w:val="Normln"/>
    <w:link w:val="NzevChar"/>
    <w:qFormat/>
    <w:locked/>
    <w:rsid w:val="00EF5F7D"/>
    <w:pPr>
      <w:jc w:val="center"/>
    </w:pPr>
    <w:rPr>
      <w:rFonts w:ascii="Arial" w:hAnsi="Arial" w:cs="Arial"/>
      <w:b/>
      <w:color w:val="0062C4"/>
      <w:sz w:val="36"/>
      <w:szCs w:val="32"/>
    </w:rPr>
  </w:style>
  <w:style w:type="character" w:customStyle="1" w:styleId="NzevChar">
    <w:name w:val="Název Char"/>
    <w:basedOn w:val="Standardnpsmoodstavce"/>
    <w:link w:val="Nzev"/>
    <w:rsid w:val="00EF5F7D"/>
    <w:rPr>
      <w:rFonts w:ascii="Arial" w:hAnsi="Arial" w:cs="Arial"/>
      <w:b/>
      <w:color w:val="0062C4"/>
      <w:sz w:val="36"/>
      <w:szCs w:val="32"/>
      <w:lang w:eastAsia="en-US"/>
    </w:rPr>
  </w:style>
  <w:style w:type="paragraph" w:styleId="Normlnodsazen">
    <w:name w:val="Normal Indent"/>
    <w:basedOn w:val="Normln"/>
    <w:link w:val="NormlnodsazenChar"/>
    <w:uiPriority w:val="99"/>
    <w:semiHidden/>
    <w:unhideWhenUsed/>
    <w:rsid w:val="00B521C7"/>
    <w:pPr>
      <w:ind w:left="708"/>
    </w:pPr>
  </w:style>
  <w:style w:type="paragraph" w:styleId="Revize">
    <w:name w:val="Revision"/>
    <w:hidden/>
    <w:uiPriority w:val="99"/>
    <w:semiHidden/>
    <w:rsid w:val="00664BE6"/>
    <w:rPr>
      <w:sz w:val="24"/>
      <w:szCs w:val="24"/>
      <w:lang w:eastAsia="en-US"/>
    </w:rPr>
  </w:style>
  <w:style w:type="paragraph" w:styleId="Bezmezer">
    <w:name w:val="No Spacing"/>
    <w:rsid w:val="006E1B33"/>
    <w:pPr>
      <w:widowControl w:val="0"/>
      <w:suppressAutoHyphens/>
      <w:autoSpaceDE w:val="0"/>
      <w:autoSpaceDN w:val="0"/>
      <w:jc w:val="both"/>
      <w:textAlignment w:val="baseline"/>
    </w:pPr>
    <w:rPr>
      <w:rFonts w:ascii="Calibri" w:hAnsi="Calibri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F2748"/>
    <w:pPr>
      <w:spacing w:before="100" w:beforeAutospacing="1" w:after="100" w:afterAutospacing="1"/>
    </w:pPr>
    <w:rPr>
      <w:lang w:eastAsia="cs-CZ"/>
    </w:rPr>
  </w:style>
  <w:style w:type="paragraph" w:customStyle="1" w:styleId="Ploha-Nadpis1">
    <w:name w:val="Příloha - Nadpis 1"/>
    <w:basedOn w:val="Nadpis1"/>
    <w:link w:val="Ploha-Nadpis1Char"/>
    <w:uiPriority w:val="5"/>
    <w:qFormat/>
    <w:rsid w:val="0015208E"/>
    <w:pPr>
      <w:numPr>
        <w:ilvl w:val="1"/>
        <w:numId w:val="11"/>
      </w:numPr>
    </w:pPr>
    <w:rPr>
      <w:lang w:val="en-US"/>
    </w:rPr>
  </w:style>
  <w:style w:type="paragraph" w:customStyle="1" w:styleId="Ploha-Odstavecseseznamem">
    <w:name w:val="Příloha - Odstavec se seznamem"/>
    <w:basedOn w:val="Odstavecseseznamem"/>
    <w:link w:val="Ploha-OdstavecseseznamemChar"/>
    <w:uiPriority w:val="6"/>
    <w:qFormat/>
    <w:rsid w:val="0015208E"/>
    <w:pPr>
      <w:numPr>
        <w:ilvl w:val="2"/>
        <w:numId w:val="11"/>
      </w:numPr>
    </w:pPr>
  </w:style>
  <w:style w:type="character" w:customStyle="1" w:styleId="Ploha-Nadpis1Char">
    <w:name w:val="Příloha - Nadpis 1 Char"/>
    <w:basedOn w:val="Nadpis1Char"/>
    <w:link w:val="Ploha-Nadpis1"/>
    <w:uiPriority w:val="5"/>
    <w:rsid w:val="00DD0137"/>
    <w:rPr>
      <w:rFonts w:ascii="Arial" w:hAnsi="Arial" w:cs="Arial"/>
      <w:b/>
      <w:color w:val="0062C4"/>
      <w:sz w:val="24"/>
      <w:lang w:val="en-US" w:eastAsia="en-US"/>
    </w:rPr>
  </w:style>
  <w:style w:type="paragraph" w:customStyle="1" w:styleId="Ploha-Odstavecseseznamem1">
    <w:name w:val="Příloha - Odstavec se seznamem1"/>
    <w:basedOn w:val="Odstavecseseznamem1"/>
    <w:link w:val="Ploha-Odstavecseseznamem1Char"/>
    <w:uiPriority w:val="6"/>
    <w:qFormat/>
    <w:rsid w:val="00E253EE"/>
    <w:pPr>
      <w:numPr>
        <w:ilvl w:val="3"/>
        <w:numId w:val="11"/>
      </w:numPr>
    </w:pPr>
  </w:style>
  <w:style w:type="character" w:customStyle="1" w:styleId="NormlnodsazenChar">
    <w:name w:val="Normální odsazený Char"/>
    <w:basedOn w:val="Standardnpsmoodstavce"/>
    <w:link w:val="Normlnodsazen"/>
    <w:uiPriority w:val="99"/>
    <w:semiHidden/>
    <w:rsid w:val="00E253EE"/>
    <w:rPr>
      <w:sz w:val="24"/>
      <w:szCs w:val="24"/>
      <w:lang w:eastAsia="en-US"/>
    </w:rPr>
  </w:style>
  <w:style w:type="character" w:customStyle="1" w:styleId="OdstavecseseznamemChar">
    <w:name w:val="Odstavec se seznamem Char"/>
    <w:basedOn w:val="NormlnodsazenChar"/>
    <w:link w:val="Odstavecseseznamem"/>
    <w:uiPriority w:val="2"/>
    <w:rsid w:val="00785585"/>
    <w:rPr>
      <w:rFonts w:ascii="Arial" w:hAnsi="Arial" w:cs="Arial"/>
      <w:sz w:val="18"/>
      <w:szCs w:val="18"/>
      <w:lang w:eastAsia="en-US"/>
    </w:rPr>
  </w:style>
  <w:style w:type="character" w:customStyle="1" w:styleId="Ploha-OdstavecseseznamemChar">
    <w:name w:val="Příloha - Odstavec se seznamem Char"/>
    <w:basedOn w:val="OdstavecseseznamemChar"/>
    <w:link w:val="Ploha-Odstavecseseznamem"/>
    <w:uiPriority w:val="6"/>
    <w:rsid w:val="00DD0137"/>
    <w:rPr>
      <w:rFonts w:ascii="Arial" w:hAnsi="Arial" w:cs="Arial"/>
      <w:sz w:val="18"/>
      <w:szCs w:val="18"/>
      <w:lang w:eastAsia="en-US"/>
    </w:rPr>
  </w:style>
  <w:style w:type="paragraph" w:customStyle="1" w:styleId="Podnzev">
    <w:name w:val="Podnázev"/>
    <w:basedOn w:val="Nzev"/>
    <w:link w:val="PodnzevChar"/>
    <w:qFormat/>
    <w:rsid w:val="005A1AC2"/>
    <w:pPr>
      <w:shd w:val="clear" w:color="auto" w:fill="FFFFFF" w:themeFill="background1"/>
    </w:pPr>
  </w:style>
  <w:style w:type="character" w:customStyle="1" w:styleId="Odstavecseseznamem1Char">
    <w:name w:val="Odstavec se seznamem1 Char"/>
    <w:basedOn w:val="OdstavecseseznamemChar"/>
    <w:link w:val="Odstavecseseznamem1"/>
    <w:uiPriority w:val="3"/>
    <w:rsid w:val="00785585"/>
    <w:rPr>
      <w:rFonts w:ascii="Arial" w:hAnsi="Arial" w:cs="Arial"/>
      <w:sz w:val="18"/>
      <w:szCs w:val="18"/>
      <w:lang w:eastAsia="en-US"/>
    </w:rPr>
  </w:style>
  <w:style w:type="character" w:customStyle="1" w:styleId="Ploha-Odstavecseseznamem1Char">
    <w:name w:val="Příloha - Odstavec se seznamem1 Char"/>
    <w:basedOn w:val="Odstavecseseznamem1Char"/>
    <w:link w:val="Ploha-Odstavecseseznamem1"/>
    <w:uiPriority w:val="6"/>
    <w:rsid w:val="00DD0137"/>
    <w:rPr>
      <w:rFonts w:ascii="Arial" w:hAnsi="Arial" w:cs="Arial"/>
      <w:sz w:val="18"/>
      <w:szCs w:val="18"/>
      <w:lang w:eastAsia="en-US"/>
    </w:rPr>
  </w:style>
  <w:style w:type="paragraph" w:customStyle="1" w:styleId="Text">
    <w:name w:val="Text"/>
    <w:basedOn w:val="Normln"/>
    <w:link w:val="TextChar"/>
    <w:uiPriority w:val="7"/>
    <w:qFormat/>
    <w:rsid w:val="007608D0"/>
    <w:pPr>
      <w:tabs>
        <w:tab w:val="right" w:pos="-1320"/>
      </w:tabs>
      <w:spacing w:after="60"/>
      <w:jc w:val="both"/>
    </w:pPr>
    <w:rPr>
      <w:rFonts w:ascii="Arial" w:hAnsi="Arial" w:cs="Arial"/>
      <w:sz w:val="18"/>
      <w:szCs w:val="18"/>
      <w:lang w:val="en-US" w:eastAsia="cs-CZ"/>
    </w:rPr>
  </w:style>
  <w:style w:type="character" w:customStyle="1" w:styleId="PodnzevChar">
    <w:name w:val="Podnázev Char"/>
    <w:basedOn w:val="NzevChar"/>
    <w:link w:val="Podnzev"/>
    <w:rsid w:val="005A1AC2"/>
    <w:rPr>
      <w:rFonts w:ascii="Arial" w:hAnsi="Arial" w:cs="Arial"/>
      <w:b/>
      <w:color w:val="0062C4"/>
      <w:sz w:val="36"/>
      <w:szCs w:val="32"/>
      <w:shd w:val="clear" w:color="auto" w:fill="FFFFFF" w:themeFill="background1"/>
      <w:lang w:eastAsia="en-US"/>
    </w:rPr>
  </w:style>
  <w:style w:type="character" w:customStyle="1" w:styleId="TextChar">
    <w:name w:val="Text Char"/>
    <w:basedOn w:val="Standardnpsmoodstavce"/>
    <w:link w:val="Text"/>
    <w:uiPriority w:val="7"/>
    <w:rsid w:val="007608D0"/>
    <w:rPr>
      <w:rFonts w:ascii="Arial" w:hAnsi="Arial" w:cs="Arial"/>
      <w:sz w:val="18"/>
      <w:szCs w:val="18"/>
      <w:lang w:val="en-US"/>
    </w:rPr>
  </w:style>
  <w:style w:type="paragraph" w:customStyle="1" w:styleId="Ploha-Nzev">
    <w:name w:val="Příloha - Název"/>
    <w:basedOn w:val="Nzev"/>
    <w:next w:val="Ploha-Nadpis1"/>
    <w:link w:val="Ploha-NzevChar"/>
    <w:uiPriority w:val="4"/>
    <w:qFormat/>
    <w:rsid w:val="006F5792"/>
    <w:pPr>
      <w:pageBreakBefore/>
      <w:numPr>
        <w:numId w:val="11"/>
      </w:numPr>
      <w:spacing w:after="120"/>
    </w:pPr>
  </w:style>
  <w:style w:type="character" w:customStyle="1" w:styleId="Ploha-NzevChar">
    <w:name w:val="Příloha - Název Char"/>
    <w:basedOn w:val="PodnzevChar"/>
    <w:link w:val="Ploha-Nzev"/>
    <w:uiPriority w:val="4"/>
    <w:rsid w:val="006F5792"/>
    <w:rPr>
      <w:rFonts w:ascii="Arial" w:hAnsi="Arial" w:cs="Arial"/>
      <w:b/>
      <w:color w:val="0062C4"/>
      <w:sz w:val="36"/>
      <w:szCs w:val="32"/>
      <w:shd w:val="clear" w:color="auto" w:fill="FFFFFF" w:themeFill="background1"/>
      <w:lang w:eastAsia="en-US"/>
    </w:rPr>
  </w:style>
  <w:style w:type="table" w:customStyle="1" w:styleId="Tabulka">
    <w:name w:val="Tabulka"/>
    <w:basedOn w:val="Normlntabulka"/>
    <w:uiPriority w:val="99"/>
    <w:rsid w:val="00006207"/>
    <w:rPr>
      <w:rFonts w:ascii="Arial" w:hAnsi="Arial"/>
      <w:color w:val="000000" w:themeColor="text1"/>
      <w:sz w:val="18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cPr>
      <w:vAlign w:val="center"/>
    </w:tcPr>
    <w:tblStylePr w:type="firstCol">
      <w:rPr>
        <w:b/>
      </w:rPr>
    </w:tblStylePr>
  </w:style>
  <w:style w:type="table" w:styleId="Mkatabulky">
    <w:name w:val="Table Grid"/>
    <w:basedOn w:val="Normlntabulka"/>
    <w:locked/>
    <w:rsid w:val="00006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50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50FD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A50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50FD"/>
    <w:rPr>
      <w:sz w:val="24"/>
      <w:szCs w:val="24"/>
      <w:lang w:eastAsia="en-US"/>
    </w:rPr>
  </w:style>
  <w:style w:type="character" w:customStyle="1" w:styleId="hwtze">
    <w:name w:val="hwtze"/>
    <w:basedOn w:val="Standardnpsmoodstavce"/>
    <w:rsid w:val="005E7F58"/>
  </w:style>
  <w:style w:type="character" w:customStyle="1" w:styleId="rynqvb">
    <w:name w:val="rynqvb"/>
    <w:basedOn w:val="Standardnpsmoodstavce"/>
    <w:rsid w:val="005E7F58"/>
  </w:style>
  <w:style w:type="character" w:customStyle="1" w:styleId="box">
    <w:name w:val="box"/>
    <w:basedOn w:val="Standardnpsmoodstavce"/>
    <w:rsid w:val="00B2444A"/>
  </w:style>
  <w:style w:type="paragraph" w:styleId="Textbubliny">
    <w:name w:val="Balloon Text"/>
    <w:basedOn w:val="Normln"/>
    <w:link w:val="TextbublinyChar"/>
    <w:uiPriority w:val="99"/>
    <w:semiHidden/>
    <w:unhideWhenUsed/>
    <w:rsid w:val="00766D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D8F"/>
    <w:rPr>
      <w:rFonts w:ascii="Segoe UI" w:hAnsi="Segoe UI" w:cs="Segoe UI"/>
      <w:sz w:val="18"/>
      <w:szCs w:val="18"/>
      <w:lang w:eastAsia="en-US"/>
    </w:rPr>
  </w:style>
  <w:style w:type="paragraph" w:customStyle="1" w:styleId="Odrkytvereek">
    <w:name w:val="Odrážky_čtvereček"/>
    <w:basedOn w:val="Normln"/>
    <w:uiPriority w:val="99"/>
    <w:rsid w:val="00907EFB"/>
    <w:pPr>
      <w:tabs>
        <w:tab w:val="num" w:pos="1778"/>
      </w:tabs>
      <w:spacing w:before="120"/>
      <w:ind w:left="1701" w:hanging="283"/>
      <w:jc w:val="both"/>
    </w:pPr>
    <w:rPr>
      <w:rFonts w:ascii="Arial" w:hAnsi="Arial" w:cs="Arial"/>
      <w:sz w:val="20"/>
      <w:szCs w:val="25"/>
    </w:rPr>
  </w:style>
  <w:style w:type="character" w:styleId="Nevyeenzmnka">
    <w:name w:val="Unresolved Mention"/>
    <w:basedOn w:val="Standardnpsmoodstavce"/>
    <w:uiPriority w:val="99"/>
    <w:semiHidden/>
    <w:unhideWhenUsed/>
    <w:rsid w:val="007C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D64B0-8443-4A08-B0F5-E33A8EA85ABA}"/>
      </w:docPartPr>
      <w:docPartBody>
        <w:p w:rsidR="001D00B3" w:rsidRDefault="00DB5162"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3F1541C7FB4C4EBCA89D06CF233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1DB10-92EE-47E2-BDD3-505AE598568B}"/>
      </w:docPartPr>
      <w:docPartBody>
        <w:p w:rsidR="001D00B3" w:rsidRDefault="00DB5162" w:rsidP="00DB5162">
          <w:pPr>
            <w:pStyle w:val="4F3F1541C7FB4C4EBCA89D06CF233272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2A17242F724899994C402072364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3035A-864B-4992-B9FE-7F8766A55B3C}"/>
      </w:docPartPr>
      <w:docPartBody>
        <w:p w:rsidR="001D00B3" w:rsidRDefault="00DB5162" w:rsidP="00DB5162">
          <w:pPr>
            <w:pStyle w:val="582A17242F724899994C402072364586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204A64BA754D02B48BC35284ED57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3A259-1ADD-4909-A019-4145BCD0972E}"/>
      </w:docPartPr>
      <w:docPartBody>
        <w:p w:rsidR="001D00B3" w:rsidRDefault="00DB5162" w:rsidP="00DB5162">
          <w:pPr>
            <w:pStyle w:val="C5204A64BA754D02B48BC35284ED5753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0CBBA5141D407C8BAE9D32A10E9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E2909-2884-47D1-B659-C19D5E418B87}"/>
      </w:docPartPr>
      <w:docPartBody>
        <w:p w:rsidR="001D00B3" w:rsidRDefault="00DB5162" w:rsidP="00DB5162">
          <w:pPr>
            <w:pStyle w:val="060CBBA5141D407C8BAE9D32A10E94B1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324C1FD30F4D0DA4C69F79916F9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52B9E-6D4C-40E3-9F68-31A0F36C35E7}"/>
      </w:docPartPr>
      <w:docPartBody>
        <w:p w:rsidR="001D00B3" w:rsidRDefault="00DB5162" w:rsidP="00DB5162">
          <w:pPr>
            <w:pStyle w:val="CA324C1FD30F4D0DA4C69F79916F98F9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B9D1BBAC9142D19C7B4D6D9E0EC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A3945-74F3-4065-B6FA-6B465936C9C6}"/>
      </w:docPartPr>
      <w:docPartBody>
        <w:p w:rsidR="001D00B3" w:rsidRDefault="00DB5162" w:rsidP="00DB5162">
          <w:pPr>
            <w:pStyle w:val="6BB9D1BBAC9142D19C7B4D6D9E0EC4EF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421DBC51A74588A64B5596AB06A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144F2-4652-4442-9FD0-07725BA376B0}"/>
      </w:docPartPr>
      <w:docPartBody>
        <w:p w:rsidR="001D00B3" w:rsidRDefault="00DB5162" w:rsidP="00DB5162">
          <w:pPr>
            <w:pStyle w:val="C3421DBC51A74588A64B5596AB06A2C1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408A782E94413083B5979943E99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AD581-E697-4E6B-A5DC-834032A4FD37}"/>
      </w:docPartPr>
      <w:docPartBody>
        <w:p w:rsidR="001D00B3" w:rsidRDefault="00DB5162" w:rsidP="00DB5162">
          <w:pPr>
            <w:pStyle w:val="40408A782E94413083B5979943E99EA4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60686ADE6A4C7FA96512708A46FC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2AEA0-6D89-474F-BF2D-D6737C6F6636}"/>
      </w:docPartPr>
      <w:docPartBody>
        <w:p w:rsidR="001D00B3" w:rsidRDefault="00DB5162" w:rsidP="00DB5162">
          <w:pPr>
            <w:pStyle w:val="6560686ADE6A4C7FA96512708A46FC7B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459DDE52CB432BA059A3CF872D9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6A2A77-625A-4314-941B-588E44F47AC8}"/>
      </w:docPartPr>
      <w:docPartBody>
        <w:p w:rsidR="001D00B3" w:rsidRDefault="00DB5162" w:rsidP="00DB5162">
          <w:pPr>
            <w:pStyle w:val="2B459DDE52CB432BA059A3CF872D9AC5"/>
          </w:pPr>
          <w:r w:rsidRPr="0042672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62"/>
    <w:rsid w:val="001432E2"/>
    <w:rsid w:val="001D00B3"/>
    <w:rsid w:val="00D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162"/>
    <w:rPr>
      <w:color w:val="808080"/>
    </w:rPr>
  </w:style>
  <w:style w:type="paragraph" w:customStyle="1" w:styleId="4F3F1541C7FB4C4EBCA89D06CF233272">
    <w:name w:val="4F3F1541C7FB4C4EBCA89D06CF233272"/>
    <w:rsid w:val="00DB5162"/>
  </w:style>
  <w:style w:type="paragraph" w:customStyle="1" w:styleId="582A17242F724899994C402072364586">
    <w:name w:val="582A17242F724899994C402072364586"/>
    <w:rsid w:val="00DB5162"/>
  </w:style>
  <w:style w:type="paragraph" w:customStyle="1" w:styleId="C5204A64BA754D02B48BC35284ED5753">
    <w:name w:val="C5204A64BA754D02B48BC35284ED5753"/>
    <w:rsid w:val="00DB5162"/>
  </w:style>
  <w:style w:type="paragraph" w:customStyle="1" w:styleId="060CBBA5141D407C8BAE9D32A10E94B1">
    <w:name w:val="060CBBA5141D407C8BAE9D32A10E94B1"/>
    <w:rsid w:val="00DB5162"/>
  </w:style>
  <w:style w:type="paragraph" w:customStyle="1" w:styleId="CA324C1FD30F4D0DA4C69F79916F98F9">
    <w:name w:val="CA324C1FD30F4D0DA4C69F79916F98F9"/>
    <w:rsid w:val="00DB5162"/>
  </w:style>
  <w:style w:type="paragraph" w:customStyle="1" w:styleId="6BB9D1BBAC9142D19C7B4D6D9E0EC4EF">
    <w:name w:val="6BB9D1BBAC9142D19C7B4D6D9E0EC4EF"/>
    <w:rsid w:val="00DB5162"/>
  </w:style>
  <w:style w:type="paragraph" w:customStyle="1" w:styleId="C3421DBC51A74588A64B5596AB06A2C1">
    <w:name w:val="C3421DBC51A74588A64B5596AB06A2C1"/>
    <w:rsid w:val="00DB5162"/>
  </w:style>
  <w:style w:type="paragraph" w:customStyle="1" w:styleId="40408A782E94413083B5979943E99EA4">
    <w:name w:val="40408A782E94413083B5979943E99EA4"/>
    <w:rsid w:val="00DB5162"/>
  </w:style>
  <w:style w:type="paragraph" w:customStyle="1" w:styleId="6560686ADE6A4C7FA96512708A46FC7B">
    <w:name w:val="6560686ADE6A4C7FA96512708A46FC7B"/>
    <w:rsid w:val="00DB5162"/>
  </w:style>
  <w:style w:type="paragraph" w:customStyle="1" w:styleId="2B459DDE52CB432BA059A3CF872D9AC5">
    <w:name w:val="2B459DDE52CB432BA059A3CF872D9AC5"/>
    <w:rsid w:val="00DB5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2bec83-7487-4434-bce4-10a14ff7aa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3E5B58B8C6054EAE9642D09AACA501" ma:contentTypeVersion="17" ma:contentTypeDescription="Vytvoří nový dokument" ma:contentTypeScope="" ma:versionID="928b35c96479ca2d3c83254409b51b38">
  <xsd:schema xmlns:xsd="http://www.w3.org/2001/XMLSchema" xmlns:xs="http://www.w3.org/2001/XMLSchema" xmlns:p="http://schemas.microsoft.com/office/2006/metadata/properties" xmlns:ns3="9c2bec83-7487-4434-bce4-10a14ff7aa3e" xmlns:ns4="cbb33503-e467-451b-b730-32ac5eecf048" targetNamespace="http://schemas.microsoft.com/office/2006/metadata/properties" ma:root="true" ma:fieldsID="38ddedf79037a84ea67e4576e25d89d3" ns3:_="" ns4:_="">
    <xsd:import namespace="9c2bec83-7487-4434-bce4-10a14ff7aa3e"/>
    <xsd:import namespace="cbb33503-e467-451b-b730-32ac5eecf0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ec83-7487-4434-bce4-10a14ff7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33503-e467-451b-b730-32ac5eecf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AAD13-371B-457C-AC51-0C80DB4AA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90F16-854C-4000-87B8-FB3DCFB0B150}">
  <ds:schemaRefs>
    <ds:schemaRef ds:uri="http://schemas.microsoft.com/office/2006/metadata/properties"/>
    <ds:schemaRef ds:uri="http://schemas.microsoft.com/office/infopath/2007/PartnerControls"/>
    <ds:schemaRef ds:uri="9c2bec83-7487-4434-bce4-10a14ff7aa3e"/>
  </ds:schemaRefs>
</ds:datastoreItem>
</file>

<file path=customXml/itemProps3.xml><?xml version="1.0" encoding="utf-8"?>
<ds:datastoreItem xmlns:ds="http://schemas.openxmlformats.org/officeDocument/2006/customXml" ds:itemID="{603C52FE-448A-4659-94C0-1F5AEEDAE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39B9D-8612-48C1-A25A-7F1E201EF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bec83-7487-4434-bce4-10a14ff7aa3e"/>
    <ds:schemaRef ds:uri="cbb33503-e467-451b-b730-32ac5eecf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Vision Acuity Examination</vt:lpstr>
    </vt:vector>
  </TitlesOfParts>
  <Company>AKTIS a.s.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Acuity Examination</dc:title>
  <dc:subject/>
  <dc:creator>Zavadil Tomas</dc:creator>
  <cp:keywords>vision acuity;services</cp:keywords>
  <dc:description/>
  <cp:lastModifiedBy>Tomáš Zavadil</cp:lastModifiedBy>
  <cp:revision>2</cp:revision>
  <cp:lastPrinted>2026-01-20T10:22:00Z</cp:lastPrinted>
  <dcterms:created xsi:type="dcterms:W3CDTF">2026-02-19T20:21:00Z</dcterms:created>
  <dcterms:modified xsi:type="dcterms:W3CDTF">2026-02-19T20:21:00Z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0x010100733E5B58B8C6054EAE9642D09AACA501</vt:lpwstr>
  </property>
</Properties>
</file>